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9F1" w:rsidRPr="00AC20BE" w:rsidRDefault="00C229F1" w:rsidP="00C5500C">
      <w:pPr>
        <w:autoSpaceDE w:val="0"/>
        <w:autoSpaceDN w:val="0"/>
        <w:adjustRightInd w:val="0"/>
        <w:spacing w:after="0" w:line="240" w:lineRule="auto"/>
        <w:jc w:val="center"/>
        <w:outlineLvl w:val="0"/>
        <w:rPr>
          <w:rFonts w:ascii="Times New Roman" w:hAnsi="Times New Roman"/>
          <w:b/>
          <w:bCs/>
          <w:sz w:val="26"/>
          <w:szCs w:val="26"/>
        </w:rPr>
      </w:pPr>
      <w:r w:rsidRPr="00AC20BE">
        <w:rPr>
          <w:rFonts w:ascii="Times New Roman" w:hAnsi="Times New Roman"/>
          <w:b/>
          <w:bCs/>
          <w:sz w:val="26"/>
          <w:szCs w:val="26"/>
        </w:rPr>
        <w:t>ОБЗОР ЗАКОНОДАТЕЛЬСТВА</w:t>
      </w:r>
    </w:p>
    <w:p w:rsidR="00C229F1" w:rsidRPr="00AC20BE" w:rsidRDefault="00C229F1" w:rsidP="00C5500C">
      <w:pPr>
        <w:spacing w:after="0" w:line="240" w:lineRule="auto"/>
        <w:jc w:val="center"/>
        <w:rPr>
          <w:rFonts w:ascii="Times New Roman" w:hAnsi="Times New Roman"/>
          <w:b/>
          <w:sz w:val="26"/>
          <w:szCs w:val="26"/>
        </w:rPr>
      </w:pPr>
      <w:r w:rsidRPr="00AC20BE">
        <w:rPr>
          <w:rFonts w:ascii="Times New Roman" w:hAnsi="Times New Roman"/>
          <w:b/>
          <w:bCs/>
          <w:sz w:val="26"/>
          <w:szCs w:val="26"/>
        </w:rPr>
        <w:t xml:space="preserve">за период </w:t>
      </w:r>
      <w:r w:rsidRPr="00AC20BE">
        <w:rPr>
          <w:rFonts w:ascii="Times New Roman" w:hAnsi="Times New Roman"/>
          <w:b/>
          <w:sz w:val="26"/>
          <w:szCs w:val="26"/>
        </w:rPr>
        <w:t>28 декабря 2024 года по 20 февраля 2025 года</w:t>
      </w:r>
    </w:p>
    <w:p w:rsidR="00C229F1" w:rsidRPr="00AC20BE" w:rsidRDefault="00C229F1" w:rsidP="00C5500C">
      <w:pPr>
        <w:pStyle w:val="ConsPlusNormal"/>
        <w:jc w:val="center"/>
        <w:rPr>
          <w:rFonts w:ascii="Times New Roman" w:hAnsi="Times New Roman" w:cs="Times New Roman"/>
          <w:sz w:val="26"/>
          <w:szCs w:val="26"/>
        </w:rPr>
      </w:pPr>
    </w:p>
    <w:p w:rsidR="00C229F1" w:rsidRPr="00AC20BE" w:rsidRDefault="00C229F1" w:rsidP="009001DE">
      <w:pPr>
        <w:autoSpaceDE w:val="0"/>
        <w:autoSpaceDN w:val="0"/>
        <w:adjustRightInd w:val="0"/>
        <w:spacing w:after="0" w:line="240" w:lineRule="auto"/>
        <w:jc w:val="center"/>
        <w:outlineLvl w:val="1"/>
        <w:rPr>
          <w:rFonts w:ascii="Times New Roman" w:hAnsi="Times New Roman"/>
          <w:b/>
          <w:bCs/>
          <w:sz w:val="26"/>
          <w:szCs w:val="26"/>
        </w:rPr>
      </w:pPr>
      <w:bookmarkStart w:id="0" w:name="P22"/>
      <w:bookmarkEnd w:id="0"/>
      <w:r w:rsidRPr="00AC20BE">
        <w:rPr>
          <w:rFonts w:ascii="Times New Roman" w:hAnsi="Times New Roman"/>
          <w:b/>
          <w:bCs/>
          <w:sz w:val="26"/>
          <w:szCs w:val="26"/>
        </w:rPr>
        <w:t>АНТИКРИЗИСНЫЕ МЕРЫ</w:t>
      </w:r>
    </w:p>
    <w:p w:rsidR="00C229F1" w:rsidRPr="00AC20BE" w:rsidRDefault="00C229F1" w:rsidP="009001DE">
      <w:pPr>
        <w:autoSpaceDE w:val="0"/>
        <w:autoSpaceDN w:val="0"/>
        <w:adjustRightInd w:val="0"/>
        <w:spacing w:after="0" w:line="240" w:lineRule="auto"/>
        <w:jc w:val="center"/>
        <w:outlineLvl w:val="1"/>
        <w:rPr>
          <w:rFonts w:ascii="Times New Roman" w:hAnsi="Times New Roman"/>
          <w:sz w:val="26"/>
          <w:szCs w:val="26"/>
        </w:rPr>
      </w:pPr>
    </w:p>
    <w:p w:rsidR="00C229F1" w:rsidRPr="00AC20BE" w:rsidRDefault="00C229F1" w:rsidP="009001DE">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b/>
          <w:bCs/>
          <w:sz w:val="26"/>
          <w:szCs w:val="26"/>
        </w:rPr>
        <w:t>Расширен перечень случаев, в которых доступ к сведениям о юридическом лице подлежит ограничению</w:t>
      </w:r>
    </w:p>
    <w:tbl>
      <w:tblPr>
        <w:tblW w:w="5000" w:type="pct"/>
        <w:tblCellMar>
          <w:left w:w="0" w:type="dxa"/>
          <w:right w:w="0" w:type="dxa"/>
        </w:tblCellMar>
        <w:tblLook w:val="0000" w:firstRow="0" w:lastRow="0" w:firstColumn="0" w:lastColumn="0" w:noHBand="0" w:noVBand="0"/>
      </w:tblPr>
      <w:tblGrid>
        <w:gridCol w:w="9638"/>
      </w:tblGrid>
      <w:tr w:rsidR="00C229F1" w:rsidRPr="00AC20BE" w:rsidTr="003A0670">
        <w:tc>
          <w:tcPr>
            <w:tcW w:w="9638" w:type="dxa"/>
          </w:tcPr>
          <w:p w:rsidR="00C229F1" w:rsidRPr="00AC20BE" w:rsidRDefault="001F37F8" w:rsidP="009001DE">
            <w:pPr>
              <w:autoSpaceDE w:val="0"/>
              <w:autoSpaceDN w:val="0"/>
              <w:adjustRightInd w:val="0"/>
              <w:spacing w:after="0" w:line="240" w:lineRule="auto"/>
              <w:ind w:firstLine="720"/>
              <w:jc w:val="both"/>
              <w:rPr>
                <w:rFonts w:ascii="Times New Roman" w:hAnsi="Times New Roman"/>
                <w:b/>
                <w:sz w:val="26"/>
                <w:szCs w:val="26"/>
              </w:rPr>
            </w:pPr>
            <w:hyperlink r:id="rId6"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03.02.2025 N 94 "О внесении изменений в постановление Правительства Российской Федерации от 16 сентября </w:t>
            </w:r>
            <w:smartTag w:uri="urn:schemas-microsoft-com:office:smarttags" w:element="metricconverter">
              <w:smartTagPr>
                <w:attr w:name="ProductID" w:val="2022 г"/>
              </w:smartTagPr>
              <w:r w:rsidR="00C229F1" w:rsidRPr="00AC20BE">
                <w:rPr>
                  <w:rFonts w:ascii="Times New Roman" w:hAnsi="Times New Roman"/>
                  <w:b/>
                  <w:sz w:val="26"/>
                  <w:szCs w:val="26"/>
                </w:rPr>
                <w:t>2022 г</w:t>
              </w:r>
            </w:smartTag>
            <w:r w:rsidR="00C229F1" w:rsidRPr="00AC20BE">
              <w:rPr>
                <w:rFonts w:ascii="Times New Roman" w:hAnsi="Times New Roman"/>
                <w:b/>
                <w:sz w:val="26"/>
                <w:szCs w:val="26"/>
              </w:rPr>
              <w:t>. N 1625"</w:t>
            </w:r>
          </w:p>
        </w:tc>
      </w:tr>
    </w:tbl>
    <w:p w:rsidR="00C229F1" w:rsidRPr="00AC20BE" w:rsidRDefault="00C229F1" w:rsidP="009001DE">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sz w:val="26"/>
          <w:szCs w:val="26"/>
        </w:rPr>
        <w:t>Согласно постановлению доступ к сведениям о юрлице подлежит ограничению теперь также в случае, если в отношении его учредителя, являющегося юрлицом и осуществляющего в отношении юрлица, доступ к сведениям о котором п</w:t>
      </w:r>
      <w:bookmarkStart w:id="1" w:name="_GoBack"/>
      <w:bookmarkEnd w:id="1"/>
      <w:r w:rsidRPr="00AC20BE">
        <w:rPr>
          <w:rFonts w:ascii="Times New Roman" w:hAnsi="Times New Roman"/>
          <w:sz w:val="26"/>
          <w:szCs w:val="26"/>
        </w:rPr>
        <w:t>одлежит ограничению, контроль и (или) оказывающего на него значительное влияние, применяются или распространяются ограничительные меры. Установлен порядок направления в Минфин России ходатайства о включении такого юрлица в перечень лиц, находящихся под санкциями, и порядок принятия решения.</w:t>
      </w:r>
    </w:p>
    <w:p w:rsidR="00C229F1" w:rsidRPr="00AC20BE" w:rsidRDefault="00C229F1" w:rsidP="009C65DF">
      <w:pPr>
        <w:autoSpaceDE w:val="0"/>
        <w:autoSpaceDN w:val="0"/>
        <w:adjustRightInd w:val="0"/>
        <w:spacing w:after="0" w:line="240" w:lineRule="auto"/>
        <w:jc w:val="center"/>
        <w:outlineLvl w:val="0"/>
        <w:rPr>
          <w:rFonts w:ascii="Times New Roman" w:hAnsi="Times New Roman"/>
          <w:b/>
          <w:bCs/>
          <w:sz w:val="26"/>
          <w:szCs w:val="26"/>
        </w:rPr>
      </w:pPr>
    </w:p>
    <w:p w:rsidR="00C229F1" w:rsidRPr="00AC20BE" w:rsidRDefault="00C229F1" w:rsidP="009C65DF">
      <w:pPr>
        <w:autoSpaceDE w:val="0"/>
        <w:autoSpaceDN w:val="0"/>
        <w:adjustRightInd w:val="0"/>
        <w:spacing w:after="0" w:line="240" w:lineRule="auto"/>
        <w:jc w:val="center"/>
        <w:outlineLvl w:val="0"/>
        <w:rPr>
          <w:rFonts w:ascii="Times New Roman" w:hAnsi="Times New Roman"/>
          <w:sz w:val="26"/>
          <w:szCs w:val="26"/>
        </w:rPr>
      </w:pPr>
      <w:r w:rsidRPr="00AC20BE">
        <w:rPr>
          <w:rFonts w:ascii="Times New Roman" w:hAnsi="Times New Roman"/>
          <w:b/>
          <w:bCs/>
          <w:sz w:val="26"/>
          <w:szCs w:val="26"/>
        </w:rPr>
        <w:t>КОНСТИТУЦИОННЫЙ СТРОЙ. ОСНОВЫ ГОСУДАРСТВЕННОГО УПРАВЛЕНИЯ</w:t>
      </w:r>
    </w:p>
    <w:p w:rsidR="00C229F1" w:rsidRPr="00AC20BE" w:rsidRDefault="00C229F1" w:rsidP="00C5500C">
      <w:pPr>
        <w:autoSpaceDE w:val="0"/>
        <w:autoSpaceDN w:val="0"/>
        <w:adjustRightInd w:val="0"/>
        <w:spacing w:after="0" w:line="240" w:lineRule="auto"/>
        <w:jc w:val="both"/>
        <w:rPr>
          <w:rFonts w:ascii="Times New Roman" w:hAnsi="Times New Roman"/>
          <w:b/>
          <w:bCs/>
          <w:sz w:val="26"/>
          <w:szCs w:val="26"/>
        </w:rPr>
      </w:pPr>
    </w:p>
    <w:p w:rsidR="00C229F1" w:rsidRPr="00AC20BE" w:rsidRDefault="00C229F1" w:rsidP="006C53DF">
      <w:pPr>
        <w:autoSpaceDE w:val="0"/>
        <w:autoSpaceDN w:val="0"/>
        <w:adjustRightInd w:val="0"/>
        <w:spacing w:after="0" w:line="240" w:lineRule="auto"/>
        <w:ind w:firstLine="708"/>
        <w:jc w:val="both"/>
        <w:rPr>
          <w:rFonts w:ascii="Times New Roman" w:hAnsi="Times New Roman"/>
          <w:sz w:val="26"/>
          <w:szCs w:val="26"/>
        </w:rPr>
      </w:pPr>
      <w:r w:rsidRPr="00AC20BE">
        <w:rPr>
          <w:rFonts w:ascii="Times New Roman" w:hAnsi="Times New Roman"/>
          <w:b/>
          <w:bCs/>
          <w:sz w:val="26"/>
          <w:szCs w:val="26"/>
        </w:rPr>
        <w:t>Продлевается действие отдельных положений законодательства, предусматривающих особенности нормативно-правового регулирования на территориях новых субъектов РФ</w:t>
      </w:r>
    </w:p>
    <w:tbl>
      <w:tblPr>
        <w:tblW w:w="5000" w:type="pct"/>
        <w:tblCellMar>
          <w:left w:w="0" w:type="dxa"/>
          <w:right w:w="0" w:type="dxa"/>
        </w:tblCellMar>
        <w:tblLook w:val="0000" w:firstRow="0" w:lastRow="0" w:firstColumn="0" w:lastColumn="0" w:noHBand="0" w:noVBand="0"/>
      </w:tblPr>
      <w:tblGrid>
        <w:gridCol w:w="9638"/>
      </w:tblGrid>
      <w:tr w:rsidR="00C229F1" w:rsidRPr="00AC20BE" w:rsidTr="00614E1A">
        <w:tc>
          <w:tcPr>
            <w:tcW w:w="10065" w:type="dxa"/>
          </w:tcPr>
          <w:p w:rsidR="00C229F1" w:rsidRPr="00AC20BE" w:rsidRDefault="00C229F1" w:rsidP="006C53DF">
            <w:pPr>
              <w:autoSpaceDE w:val="0"/>
              <w:autoSpaceDN w:val="0"/>
              <w:adjustRightInd w:val="0"/>
              <w:spacing w:after="0" w:line="240" w:lineRule="auto"/>
              <w:ind w:firstLine="720"/>
              <w:jc w:val="both"/>
              <w:rPr>
                <w:rFonts w:ascii="Times New Roman" w:hAnsi="Times New Roman"/>
                <w:b/>
                <w:sz w:val="26"/>
                <w:szCs w:val="26"/>
              </w:rPr>
            </w:pPr>
            <w:r w:rsidRPr="00AC20BE">
              <w:rPr>
                <w:rFonts w:ascii="Times New Roman" w:hAnsi="Times New Roman"/>
                <w:b/>
                <w:sz w:val="26"/>
                <w:szCs w:val="26"/>
              </w:rPr>
              <w:t xml:space="preserve">Федеральный конституционный </w:t>
            </w:r>
            <w:hyperlink r:id="rId7" w:history="1">
              <w:r w:rsidRPr="00AC20BE">
                <w:rPr>
                  <w:rFonts w:ascii="Times New Roman" w:hAnsi="Times New Roman"/>
                  <w:b/>
                  <w:sz w:val="26"/>
                  <w:szCs w:val="26"/>
                </w:rPr>
                <w:t>закон</w:t>
              </w:r>
            </w:hyperlink>
            <w:r w:rsidRPr="00AC20BE">
              <w:rPr>
                <w:rFonts w:ascii="Times New Roman" w:hAnsi="Times New Roman"/>
                <w:b/>
                <w:sz w:val="26"/>
                <w:szCs w:val="26"/>
              </w:rPr>
              <w:t xml:space="preserve"> от 26.12.2024 N 5-ФКЗ "О внесении изменений в отдельные федеральные конституционные законы"</w:t>
            </w:r>
          </w:p>
        </w:tc>
      </w:tr>
    </w:tbl>
    <w:p w:rsidR="00C229F1" w:rsidRPr="00AC20BE" w:rsidRDefault="00C229F1" w:rsidP="00C5500C">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sz w:val="26"/>
          <w:szCs w:val="26"/>
        </w:rPr>
        <w:t>Так, в частности, скорректированы сроки действия положений, предусматривающих применение актов Банка России, регулирующих деятельность кредитных и некредитных финансовых организаций, положений, устанавливающих особенности регулирования отношений в сфере градостроительства, в сфере топливно-энергетического комплекса, использования и охраны недр на новых территориях.</w:t>
      </w:r>
    </w:p>
    <w:p w:rsidR="00C229F1" w:rsidRPr="00AC20BE" w:rsidRDefault="00C229F1" w:rsidP="00C5500C">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sz w:val="26"/>
          <w:szCs w:val="26"/>
        </w:rPr>
        <w:t>Также внесены уточнения, согласно которым право пользования участками недр на указанных территориях будет предоставляться на основании решений, принятых в установленном порядке, на условиях и с учетом предусмотренных особенностей: органом государственной власти соответствующего субъекта РФ в отношении участков недр местного значения; федеральным органом управления государственным фондом недр или его территориальным органом - в отношении участков недр, не являющихся участками недр местного значения.</w:t>
      </w:r>
    </w:p>
    <w:p w:rsidR="00C229F1" w:rsidRPr="00AC20BE" w:rsidRDefault="00C229F1" w:rsidP="00C5500C">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sz w:val="26"/>
          <w:szCs w:val="26"/>
        </w:rPr>
        <w:t>Федеральный конституционный закон вступает в силу со дня его официального опубликования.</w:t>
      </w:r>
    </w:p>
    <w:p w:rsidR="00C229F1" w:rsidRPr="00AC20BE" w:rsidRDefault="00C229F1" w:rsidP="00C5500C">
      <w:pPr>
        <w:pStyle w:val="ConsPlusNormal"/>
        <w:jc w:val="both"/>
        <w:rPr>
          <w:rFonts w:ascii="Times New Roman" w:hAnsi="Times New Roman" w:cs="Times New Roman"/>
          <w:b/>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Уточнены положения об административной ответственности в сфере госзакупок и гособоронзаказа</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8">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500-ФЗ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tc>
      </w:tr>
    </w:tbl>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lastRenderedPageBreak/>
        <w:t>Так, некоторые статьи КоАП РФ об административной ответственности в сфере госзакупок и гособоронзаказа признаются утратившими силу. Взамен Кодекс дополняется новыми статьями, предусматривающими административную ответственность, в частности, за: нарушение порядка планирования закупок; нарушение порядка заключения, исполнения, изменения и расторжения контракта; нарушение порядка формирования, размещения и выполнения государственного оборонного заказа; нарушение процедуры обязательных торгов, продажи государственного или муниципального имущества и пр.</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Поправками закрепляется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 Например, предупреждение может быть назначено должностному лицу за нарушение порядка формирования, утверждения и изменения планов-графиков закупок, а также за нарушение порядка расторжения контракта в случае одностороннего отказа от его исполнения.</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Федеральный закон вступает в силу с 1 марта 2025 года, за исключением статьи, для которой предусмотрен иной срок ее вступления в силу.</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Подписан закон о переименовании города Ростов Ярославской области в город Ростов Великий</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9">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502-ФЗ "О переименовании города Ростов Ярославской области в город Ростов Великий"</w:t>
            </w:r>
          </w:p>
        </w:tc>
      </w:tr>
    </w:tbl>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Дополнение наименования города Ростова словом "Великий" юридически закрепляет сформировавшееся на протяжении истории традиционно употребляемое наименование, а также согласовывается с фактическим статусом города как значимого историко-культурного центра.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Закреплена возможность приостановления запрета деятельности организации, признанной в соответствии с законодательством РФ террористической</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0">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513-ФЗ "О внесении изменений в отдельные законодательные акты Российской Федерации"</w:t>
            </w:r>
          </w:p>
        </w:tc>
      </w:tr>
    </w:tbl>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Установлено, что запрет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РФ террористическими, может быть приостановлен по решению суда на основании заявления Генерального прокурора РФ или его заместителя при наличии фактических данных о том, что такая организация после включения ее в указанный список прекратила осуществление деятельности, направленной на пропаганду, оправдание и поддержку терроризма или совершение преступлений, предусмотренных статьями 205 - 206, 208, 211, 220, 221, 277 - 280, 282.1 - 282.3, 360 и 361 Уголовного кодекса РФ.</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Приостановление запрета деятельности может быть отменено при наличии фактических данных о том, что такая организация возобновила осуществление террористической деятельности.</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КАС РФ дополнен главой 27.3, устанавливающей порядок производства по административным делам о приостановлении запрета деятельности организации, включенной в список террористических организаций, либо об отмене такого приостановления.</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Усилена административная ответственность за нарушение порядка представления уведомлений о начале осуществления предпринимательской деятельности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1">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516-ФЗ "О внесении изменений в Кодекс Российской Федерации об административных правонарушениях"</w:t>
            </w:r>
          </w:p>
        </w:tc>
      </w:tr>
    </w:tbl>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Предусмотрена ответственность за осуществление предпринимательской деятельности без представления уведомления и за несообщение сведений об изменениях в отношении уведомления в случае, если сообщение таких сведений является обязательным и осуществляется самим юрлицом или ИП. Размер штрафа составит для должностных лиц от 7 тысяч до 12 тысяч рублей, для юрлиц - от 24 тысяч до 48 тысяч рублей.</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Вводится ответственность за повторное нарушение. Должностных лиц оштрафуют на сумму от 15 тысяч до 25 тысяч рублей, юрлиц - на сумму от 50 тысяч до 60 тысяч рублей.</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Закон вступает в силу по истечении 180 дней после дня его официального опубликования.</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Установлены сроки пребывания в России лиц, гражданство которых прекращено</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2">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517-ФЗ "О внесении изменений в отдельные законодательные акты Российской Федерации"</w:t>
            </w:r>
          </w:p>
        </w:tc>
      </w:tr>
    </w:tbl>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Например, лица, находящиеся на территории РФ, гражданство РФ которых прекращено по основанию, предусмотренному пунктом 3 части 1 статьи 22 Федерального закона от 28.04.2023 N 138-ФЗ "О гражданстве Российской Федерации", имеют право временно пребывать в РФ в течение 15 календарных дней со дня уведомления о принятом решении о прекращении гражданства, но не более 30 календарных дней со дня направления такого уведомления территориальным органом федерального органа исполнительной власти в сфере внутренних дел.</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Кроме того, в частности, скорректирован круг лиц, которым выдается вид на жительство без получения разрешения на временное проживание.</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предусмотрено, что иностранный гражданин в целях получения разрешения на временное проживание, вида на жительство, разрешения на работу либо патента может подтвердить владение русским языком, знание истории России и основ законодательства РФ также решением о признании носителем русского языка, принятым до 26 октября 2023 года комиссией федерального органа исполнительной власти в сфере внутренних дел или его территориального органа по признанию иностранного гражданина или лица без гражданства носителем русского языка.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Введена обязанность использования спецсчета для получения доходов иностранным агентом</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9C65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3">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520-ФЗ "О внесении изменений в Федеральный закон "О контроле за деятельностью лиц, находящихся под иностранным влиянием"</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Согласно принятому закону иностранный агент обязан использовать специальный рублевый счет для зачисления средств, в частности, от продажи недвижимого имущества, транспортных средств, передачи исключительных прав, при получении процентов по вкладам и ряда иных доходов.</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lastRenderedPageBreak/>
        <w:t>Специальный счет должен быть открыт в уполномоченном банке в течение пятнадцати рабочих дней со дня заключения договора или возникновения права на получение доходов.</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Если информация о реквизитах специального счета на дату осуществления платежа отсутствует, такой счет может быть открыт на основании заявления плательщика.</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Федеральный закон вступает в силу с 1 марта 2025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Подписан закон о технологической политике в РФ</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4">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523-ФЗ "О технологической политике в Российской Федерации и о внесении изменений в отдельные законодательные акты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Под технологической политикой понимается комплекс правовых, экономических, организационных и иных мер по обеспечению технологического лидерства РФ и экономического развития на основе отечественных технологий.</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качестве целей технологической политики документом определены следующие:</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обеспечение технологического лидерства Российской Федерации;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обеспечение конкурентоспособности высокотехнологичной продукции, созданной на основе отечественных технологий, и эффективности ее создания за счет внедрения технологических инноваций;</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ускоренное внедрение технологических инноваций для повышения качества и уровня жизни граждан РФ, обеспечения обороны страны и безопасности государства;</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создание условий для экономического развития и обеспечения конкуренции в сфере технологического развития.</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законом определены инструменты технологической политики и полномочия субъектов, осуществляющих ее формирование.</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по истечении 180 дней после дня его официального опубликования.</w:t>
      </w:r>
    </w:p>
    <w:p w:rsidR="00C229F1" w:rsidRPr="00AC20BE" w:rsidRDefault="00C229F1" w:rsidP="000158D2">
      <w:pPr>
        <w:pStyle w:val="ConsPlusNormal"/>
        <w:ind w:firstLine="567"/>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Правительство РФ будет определять порядок деятельности профессиональных аварийно-спасательных служб и профессиональных аварийно-спасательных формирований, выполняющих противофонтанные работы, а также требования к их составу и оснащенности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5">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524-ФЗ "О внесении изменений в статьи 5 и 11 Федерального закона "Об аварийно-спасательных службах и статусе спасателей"</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Кроме того, Правительство РФ наделено полномочием по установлению порядка расчета стоимости обслуживания объектов, на которых ведутся буровые работы при геологическом изучении недр, разведке и добыче углеводородного сырья (нефти, газа и газового конденсата), и объектов, используемых при их добыче, с учетом специфики проведения аварийно-спасательных работ на указанных объектах.</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Дополнительно уточняются понятия горноспасательных и противофонтанных работ, отнесенных к аварийно-спасательным работам.</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 1 сентября 2025 года.</w:t>
      </w:r>
    </w:p>
    <w:p w:rsidR="00C229F1" w:rsidRPr="00AC20BE" w:rsidRDefault="00C229F1" w:rsidP="000158D2">
      <w:pPr>
        <w:pStyle w:val="ConsPlusNormal"/>
        <w:ind w:firstLine="567"/>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ГК "Роскосмос" предоставлено право на выпуск облигаций, в том числе без обеспечения, в соответствии с законодательством РФ</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lastRenderedPageBreak/>
              <w:t xml:space="preserve">Федеральный </w:t>
            </w:r>
            <w:hyperlink r:id="rId16">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535-ФЗ "О внесении изменений в Федеральный закон "О Государственной корпорации по космической деятельности "Роскосмос"</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Уточнены полномочия органов управления Корпорации (наблюдательного совета, генерального директора и правления) в части реализации процедуры выпуска облигаций.</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В целях ограничения концентрации на рынке финансовых услуг вводится дополнительный контроль за совершением сделок, осуществляемых крупными финансовыми организациями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7">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539-ФЗ "О внесении изменений в Федеральный закон "О защите конкуренции"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Законом устанавливается требование о получении предварительного согласия антимонопольного органа на осуществление сделок крупных финансовых организаций, приобретающих акции (доли), активы или права в отношении иных финансовых организаций того же вида, стоимость активов которых не превышает установленные Правительством значения.</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Реализация данных требований позволит повысить эффективность мер антимонопольного контроля, а также защищенность прав и интересов участников финансового рынка от возможных проявлений монополистической деятельности.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Федеральный закон вступает в силу с 1 сентября 2025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Контролируемое лицо вправе отказать инспектору в проверке при отсутствии в его документах двухмерного штрихкода</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8">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540-ФЗ "О внесении изменений в Федеральный закон "О государственном контроле (надзоре) и муниципальном контроле в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контролируемое лицо вправе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документы, оформленные контрольным (надзорным) органом, нанесен некорректный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мероприятии, за исключением случаев, когда до начала проведения мероприятия не требуется принятия решения о его проведении.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Закон вступает в силу со дня его официального опубликования, за исключением положений, для которых установлены иные сроки вступления их в силу.</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В предмет федерального государственного контроля (надзора) за соблюдением трудового законодательства включено соблюдение организациями, проводящими специальную оценку условий труда, установленных обязательных требований</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9">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541-ФЗ "О внесении изменений в статьи 353 и 357 Трудового кодекса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Соответствующее дополнение внесено в часть вторую статьи 353 Трудового кодекса РФ.</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Федеральный закон вступает в силу с 1 марта 2025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lastRenderedPageBreak/>
        <w:t>Установлены особенности использования музыкальных и иных произведений, посвященных Великой Отечественной войне</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20">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545-ФЗ "О внесении изменения в Федеральный закон "Об увековечении Победы советского народа в Великой Отечественной войне 1941 - 1945 годов"</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Правительство РФ наделено полномочием формировать общедоступный перечень правомерно обнародованных до 26 декабря 1991 года музыкальных произведений (с текстом или без текста) и иных произведений, связанных с событиями или периодом Великой Отечественной войны. Авторы или иные правообладатели, общероссийские общественные объединения вправе представлять предложения о включении таких произведений в указанный перечень.</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Произведения, включенные в перечень, допускается использовать путем публичного исполнения, публичного показа, доведения до всеобщего сведения без согласия автора или иного правообладателя и без выплаты вознаграждения для целей проведения организуемых органами публичной власти либо по их заказу, либо общероссийскими общественными объединениями, либо учрежденными на основании федерального закона, решений Президента РФ, или Правительства РФ, или других органов публичной власти иными организациями, либо обязательными общедоступными теле- и радиоканалами праздничных шествий, собраний, митингов, демонстраций и иных мероприятий, приуроченных ко Дню Победы, Дню защитника Отечества, дням воинской славы или памятным датам, связанным с событиями Великой Отечественной войны, без цели извлечения прибыли.</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Скорректирован порядок направления гражданами в государственные органы обращений в форме электронного документа</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21">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547-ФЗ "О внесении изменений в Федеральный закон "О порядке рассмотрения обращений граждан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Уточняется, что под обращением понимаются предложение, заявление или жалоба, а также устное обращение гражданина, 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Единого портала госуслуг, иной информационной системы государственного органа или органа местного самоуправления либо их официального сайта в сети "Интернет", обеспечивающих идентификацию и (или) аутентификацию граждан.</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Закреплено, что в целях обеспечения безопасности граждан в связи с их обращениями в органы, осуществляющие оперативно-разыскную деятельность или обеспечение безопасности Российской Федерации, нормативными правовыми актами МВД, ФСБ, СВР, ФСО может быть установлен особый порядок направления обращений в форме электронного документа и направления ответов на обращения и соответствующих уведомлений.</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уточняются особенности направления ответа на поступившее обращение.</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 30 марта 2025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До конца 2027 года установлен запрет на взыскание средств, находящихся на счетах в опорном банке для ОПК и предназначенных для выполнения государственного оборонного заказа</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D25919">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22">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549-ФЗ "О внесении изменения в </w:t>
            </w:r>
            <w:r w:rsidRPr="00AC20BE">
              <w:rPr>
                <w:rFonts w:ascii="Times New Roman" w:hAnsi="Times New Roman" w:cs="Times New Roman"/>
                <w:b/>
                <w:sz w:val="26"/>
                <w:szCs w:val="26"/>
              </w:rPr>
              <w:lastRenderedPageBreak/>
              <w:t>Федеральный закон "О внесении изменений в отдельные законодательные акты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lastRenderedPageBreak/>
        <w:t>Согласно закону на денежные средства, предоставленные в соответствии с актами Правительства на подготовку производства к выпуску образцов вооружения, военной и специальной техники, составных частей образцов вооружения, военной и специальной техники в целях выполнения государственного оборонного заказа, не распространяются положения: статьи 27 Федерального закона "О банках и банковской деятельности", пункта 1 статьи 22.2, пункта 1 статьи 26.6 и пункта 8 статьи 26.11 Федерального закона "Об обязательном социальном страховании от несчастных случаев на производстве и профессиональных заболеваний", пункта 1 статьи 13 Федерального закона "О финансовой аренде (лизинге)" (в случае, если оплата лизинговых платежей не предусмотрена соглашением о предоставлении субсидии) и статей 70 и 81 Федерального закона "Об исполнительном производстве".</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В Закон о молодежной политике в РФ внесены многочисленные поправки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23">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550-ФЗ "О внесении изменений в Федеральный закон "О молодежной политике в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Внесенными изменениями уточнены понятийный аппарат, цели молодежной политики, полномочия органов государственной власти в указанной сфере, установлены категории и виды учреждений молодежной политики в соответствии с количеством и перечнем реализуемых ими основных направлений молодежной политики, а также требования к деятельности указанных учреждений и пр.</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Дополнены основные направления молодежной политики. К таковым отнесены, в том числе: патриотическое и духовно-нравственное воспитание молодежи; формирование у молодежи на основе традиционных российских духовно-нравственных ценностей неприятия идеологий терроризма, экстремизма, иных деструктивных идеологий, а также формирование устойчивости к их пропаганде; правовое просвещение и правовое информирование молодежи; содействие реализации прав молодых граждан на свободу литературного, художественного, научного, технического и других видов творчества; формирование у молодежи экологической культуры и экологически ответственного мировоззрения и др.</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со дня его официального опубликования.</w:t>
      </w:r>
    </w:p>
    <w:p w:rsidR="00C229F1" w:rsidRPr="00AC20BE" w:rsidRDefault="00C229F1" w:rsidP="000158D2">
      <w:pPr>
        <w:pStyle w:val="ConsPlusNormal"/>
        <w:ind w:firstLine="567"/>
        <w:jc w:val="both"/>
        <w:rPr>
          <w:rFonts w:ascii="Times New Roman" w:hAnsi="Times New Roman" w:cs="Times New Roman"/>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Увеличены размеры штрафов за продажу несовершеннолетним табачной продукции</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C229F1" w:rsidP="009001DE">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24">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03.02.2025 N 1-ФЗ "О внесении изменений в Кодекс Российской Федерации об административных правонарушениях"</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действие не содержит признаков уголовно наказуемого деяния, повлечет наложение административного штрафа на граждан в размере от 200 тысяч до 300 тысяч рублей; на должностных лиц - от 500 тысяч до 700 тысяч рублей; на юрлиц - от 1 миллиона 500 тысяч до 2 миллионов рублей.</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Оптовая или розничная продажа насвая, пищевой никотинсодержащей продукции или никотинсодержащей продукции, предназначенной для жевания, сосания или нюханья, табака сосательного (снюса), за исключением случаев, </w:t>
      </w:r>
      <w:r w:rsidRPr="00AC20BE">
        <w:rPr>
          <w:rFonts w:ascii="Times New Roman" w:hAnsi="Times New Roman" w:cs="Times New Roman"/>
          <w:sz w:val="26"/>
          <w:szCs w:val="26"/>
        </w:rPr>
        <w:lastRenderedPageBreak/>
        <w:t>предусмотренных частью 3 статьи 14.53 КоАП РФ, повлечет наложение штрафа на граждан в размере от 150 тысяч до 200 тысяч рублей; на должностных лиц - от 300 тысяч до 500 тысяч рублей; на юрлиц - от 1 миллиона до 1 миллиона 500 тысяч рублей.</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Кроме того,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частью 4 статьи 15.12 КоАП РФ, повлечет наложение штрафа на граждан в размере от 10 тысяч до 20 тысяч рублей; на должностных лиц - от 30 тысяч до 50 тысяч рублей; на юрлиц - от 90 тысяч до 120 тысяч рублей. Также введена ответственность за повторное совершение данного правонарушения.</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усилена административная ответственность за производство алкогольной продукции либо производство, ввод в оборот табачных изделий, табачной или никотинсодержащей продукции без маркировки и (или) нанесения информации, предусмотренной законодательством, с нарушением порядка маркировки и (или) нанесения информации, а также за оборот алкогольной продукции или табачных изделий, табачной или никотинсодержащей продукции без маркировки и (или) нанесения информации, предусмотренной законодательством, в случае, если такая маркировка и (или) нанесение такой информации обязательны.</w:t>
      </w:r>
    </w:p>
    <w:p w:rsidR="00C229F1" w:rsidRPr="00AC20BE" w:rsidRDefault="00C229F1" w:rsidP="009001DE">
      <w:pPr>
        <w:pStyle w:val="ConsPlusNormal"/>
        <w:jc w:val="both"/>
        <w:rPr>
          <w:rFonts w:ascii="Times New Roman" w:hAnsi="Times New Roman" w:cs="Times New Roman"/>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С 1 сентября 2025 года устанавливается административная ответственность за продажу несовершеннолетним потенциально опасных газосодержащих товаров бытового назначения</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C229F1" w:rsidP="009001DE">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25">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03.02.2025 N 2-ФЗ "О внесении изменений в статью 14.53 Кодекса Российской Федерации об административных правонарушениях"</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Правонарушение повлечет наложение штрафа на граждан, должностных и юридических лиц в размерах, предусмотренных абзацем вторым части 3 статьи 14.53 КоАП РФ. Перечень таких товаров установит Правительство.</w:t>
      </w:r>
    </w:p>
    <w:p w:rsidR="00C229F1" w:rsidRPr="00AC20BE" w:rsidRDefault="00C229F1" w:rsidP="009001DE">
      <w:pPr>
        <w:pStyle w:val="ConsPlusNormal"/>
        <w:jc w:val="both"/>
        <w:rPr>
          <w:rFonts w:ascii="Times New Roman" w:hAnsi="Times New Roman" w:cs="Times New Roman"/>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Законодательно урегулированы отношения в области обеспечения безопасности людей на водных объектах и прилегающих к ним территориях</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C229F1" w:rsidP="009001DE">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26">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03.02.2025 N 4-ФЗ "О безопасности людей на водных объектах"</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Настоящим законом, в числе прочего:</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разграничиваются полномочия федеральных органов исполнительной власти, органов государственной власти субъектов РФ, органов публичной власти федеральных территорий в области обеспечения безопасности людей на водных объектах;</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устанавливаются основные требования безопасности людей на водных объектах при использовании баз (сооружений) для стоянки маломерных судов, при использовании пляжей, при использовании переправ (кроме паромных), на которых используются маломерные суда, при использовании ледовых переправ и наплавных мостов;</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устанавливаются требования к пользованию маломерными судами, в том числе к лицам, управляющими такими судами, определяется порядок государственной регистрации маломерного судна и прав на него, порядок освидетельствования маломерных судов;</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lastRenderedPageBreak/>
        <w:t>закрепляются полномочия государственных инспекторов по маломерным судам Государственной инспекции при осуществлении федерального государственного надзора за маломерными судами, в том числе на применение физической силы и специальных средств, а также при осуществлении федерального государственного контроля (надзора) за безопасностью людей на водных объектах.</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Предусматривается, что маломерные суда, зарегистрированные в Государственном судовом реестре, Российском международном реестре судов, Российском открытом реестре судов, в течение пяти лет со дня вступления в силу настоящего Федерального закона при очередном освидетельствовании проходят процедуру перерегистрации в реестре маломерных судов. Очередное освидетельствование проводится Государственной инспекцией.</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После дня вступления в силу настоящего Федерального закона лица, имеющие дипломы и квалификационные свидетельства, предоставляющие им право управления маломерными судами, полученные в соответствии с Кодексом торгового мореплавания РФ и Кодексом внутреннего водного транспорта РФ, по истечении срока их действия обязаны получить в Государственной инспекции удостоверение на право управления маломерным судном.</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 1 сентября 2025 года.</w:t>
      </w:r>
    </w:p>
    <w:p w:rsidR="00C229F1" w:rsidRPr="00AC20BE" w:rsidRDefault="00C229F1" w:rsidP="009001DE">
      <w:pPr>
        <w:pStyle w:val="ConsPlusNormal"/>
        <w:jc w:val="both"/>
        <w:rPr>
          <w:rFonts w:ascii="Times New Roman" w:hAnsi="Times New Roman" w:cs="Times New Roman"/>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Закреплена обязанность субъектов транспортной инфраструктуры предоставлять на безвозмездной основе органам прокуратуры РФ, осуществляющим надзор на железнодорожном, воздушном, водном транспорте и метрополитенах, служебные и подсобные помещения на объектах транспортной инфраструктуры</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C229F1" w:rsidP="009001DE">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27">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03.02.2025 N 5-ФЗ "О внесении изменений в статью 52 Федерального закона "О прокуратуре Российской Федерации"</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Оборудование этих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органами прокуратуры за счет средств федерального бюджета.</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Требования к предоставляемым служебным и подсобным помещениям будут определяться Минстроем России по согласованию с Генпрокуратурой России и Минтрансом России.</w:t>
      </w:r>
    </w:p>
    <w:p w:rsidR="00C229F1" w:rsidRPr="00AC20BE" w:rsidRDefault="00C229F1" w:rsidP="009001DE">
      <w:pPr>
        <w:pStyle w:val="ConsPlusNormal"/>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по истечении девяноста дней после дня его официального опубликования.</w:t>
      </w:r>
    </w:p>
    <w:p w:rsidR="00C229F1" w:rsidRPr="00AC20BE" w:rsidRDefault="00C229F1" w:rsidP="009001DE">
      <w:pPr>
        <w:pStyle w:val="ConsPlusNormal"/>
        <w:jc w:val="both"/>
        <w:rPr>
          <w:rFonts w:ascii="Times New Roman" w:hAnsi="Times New Roman" w:cs="Times New Roman"/>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Правительством приняты меры, направленные на снижение розничных цен на яйцо куриное и масло сливочное с массовой долей жира 72,5%</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1F37F8" w:rsidP="009001DE">
            <w:pPr>
              <w:pStyle w:val="ConsPlusNormal"/>
              <w:ind w:firstLine="720"/>
              <w:jc w:val="both"/>
              <w:rPr>
                <w:rFonts w:ascii="Times New Roman" w:hAnsi="Times New Roman" w:cs="Times New Roman"/>
                <w:b/>
                <w:sz w:val="26"/>
                <w:szCs w:val="26"/>
              </w:rPr>
            </w:pPr>
            <w:hyperlink r:id="rId28">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01.02.2025 N 76 "О внесении изменения в постановление Правительства Российской Федерации от 15 июля 2010 г. N 530"</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Постановлением исключается возможность взимания организациями, осуществляющими торговую деятельность, вознаграждения с производителей данной продукции в связи с приобретением ими определенного количества товаров в размере до 5%.</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Включение данной продукции в перечень социально значимых товаров, в отношении которых выплата вознаграждения не допускается, позволит в среднесрочной перспективе способствовать снижению оптово-отпускных цен </w:t>
      </w:r>
      <w:r w:rsidRPr="00AC20BE">
        <w:rPr>
          <w:rFonts w:ascii="Times New Roman" w:hAnsi="Times New Roman" w:cs="Times New Roman"/>
          <w:sz w:val="26"/>
          <w:szCs w:val="26"/>
        </w:rPr>
        <w:lastRenderedPageBreak/>
        <w:t>производителей.</w:t>
      </w:r>
    </w:p>
    <w:p w:rsidR="00C229F1" w:rsidRPr="00AC20BE" w:rsidRDefault="00C229F1" w:rsidP="009001DE">
      <w:pPr>
        <w:autoSpaceDE w:val="0"/>
        <w:autoSpaceDN w:val="0"/>
        <w:adjustRightInd w:val="0"/>
        <w:spacing w:after="0" w:line="240" w:lineRule="auto"/>
        <w:jc w:val="both"/>
        <w:rPr>
          <w:rFonts w:ascii="Times New Roman" w:hAnsi="Times New Roman"/>
          <w:b/>
          <w:bCs/>
          <w:sz w:val="26"/>
          <w:szCs w:val="26"/>
        </w:rPr>
      </w:pPr>
    </w:p>
    <w:p w:rsidR="00C229F1" w:rsidRPr="00AC20BE" w:rsidRDefault="00C229F1" w:rsidP="009001DE">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b/>
          <w:bCs/>
          <w:sz w:val="26"/>
          <w:szCs w:val="26"/>
        </w:rPr>
        <w:t>Внесены изменения в правила маркировки отдельных видов безалкогольных напитков, в том числе с соком, и соков средствами идентификации, а также представления в информационную систему мониторинга сведений о нанесении средств идентификации и вводе в оборот указанных товаров</w:t>
      </w:r>
    </w:p>
    <w:tbl>
      <w:tblPr>
        <w:tblW w:w="5000" w:type="pct"/>
        <w:tblCellMar>
          <w:left w:w="0" w:type="dxa"/>
          <w:right w:w="0" w:type="dxa"/>
        </w:tblCellMar>
        <w:tblLook w:val="0000" w:firstRow="0" w:lastRow="0" w:firstColumn="0" w:lastColumn="0" w:noHBand="0" w:noVBand="0"/>
      </w:tblPr>
      <w:tblGrid>
        <w:gridCol w:w="9638"/>
      </w:tblGrid>
      <w:tr w:rsidR="00C229F1" w:rsidRPr="00AC20BE" w:rsidTr="003C662B">
        <w:tc>
          <w:tcPr>
            <w:tcW w:w="9638" w:type="dxa"/>
          </w:tcPr>
          <w:p w:rsidR="00C229F1" w:rsidRPr="00AC20BE" w:rsidRDefault="001F37F8" w:rsidP="009001DE">
            <w:pPr>
              <w:autoSpaceDE w:val="0"/>
              <w:autoSpaceDN w:val="0"/>
              <w:adjustRightInd w:val="0"/>
              <w:spacing w:after="0" w:line="240" w:lineRule="auto"/>
              <w:ind w:firstLine="720"/>
              <w:jc w:val="both"/>
              <w:rPr>
                <w:rFonts w:ascii="Times New Roman" w:hAnsi="Times New Roman"/>
                <w:b/>
                <w:sz w:val="26"/>
                <w:szCs w:val="26"/>
              </w:rPr>
            </w:pPr>
            <w:hyperlink r:id="rId29"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03.02.2025 N 97 "О внесении изменений в некоторые акты Правительства Российской Федерации"</w:t>
            </w:r>
          </w:p>
        </w:tc>
      </w:tr>
    </w:tbl>
    <w:p w:rsidR="00C229F1" w:rsidRPr="00AC20BE" w:rsidRDefault="00C229F1" w:rsidP="009001DE">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sz w:val="26"/>
          <w:szCs w:val="26"/>
        </w:rPr>
        <w:t>В частности, уточнены понятийный аппарат, порядок информационного обмена участников оборота товаров с информационной системой мониторинга, в новой редакции изложены некоторые позиции перечня случаев, при которых продажа товаров, подлежащих обязательной маркировке, запрещена на основании информации, содержащейся в информационной системе мониторинга, или отсутствия информации о таких товарах.</w:t>
      </w:r>
    </w:p>
    <w:p w:rsidR="00C229F1" w:rsidRPr="00AC20BE" w:rsidRDefault="00C229F1" w:rsidP="009001DE">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sz w:val="26"/>
          <w:szCs w:val="26"/>
        </w:rPr>
        <w:t>Настоящее постановление вступает в силу с 1 сентября 2025 г., за исключением отдельных положений, для которых установлены иные сроки вступления их в силу.</w:t>
      </w:r>
    </w:p>
    <w:p w:rsidR="00C229F1" w:rsidRPr="00AC20BE" w:rsidRDefault="00C229F1" w:rsidP="009001DE">
      <w:pPr>
        <w:pStyle w:val="ConsPlusNormal"/>
        <w:ind w:firstLine="567"/>
        <w:jc w:val="both"/>
        <w:rPr>
          <w:rFonts w:ascii="Times New Roman" w:hAnsi="Times New Roman" w:cs="Times New Roman"/>
          <w:b/>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Уточнен предмет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1F37F8" w:rsidP="009001DE">
            <w:pPr>
              <w:pStyle w:val="ConsPlusNormal"/>
              <w:ind w:firstLine="720"/>
              <w:jc w:val="both"/>
              <w:rPr>
                <w:rFonts w:ascii="Times New Roman" w:hAnsi="Times New Roman" w:cs="Times New Roman"/>
                <w:b/>
                <w:sz w:val="26"/>
                <w:szCs w:val="26"/>
              </w:rPr>
            </w:pPr>
            <w:hyperlink r:id="rId30">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29.01.2025 N 62 "О внесении изменения в постановление Правительства Российской Федерации от 21 июля 2021 г. N 1230"</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Закреплено, что предметом государственного контроля (надзора)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частями первой, третьей и четвертой ТК РФ.</w:t>
      </w:r>
    </w:p>
    <w:p w:rsidR="00C229F1" w:rsidRPr="00AC20BE" w:rsidRDefault="00C229F1" w:rsidP="009001DE">
      <w:pPr>
        <w:pStyle w:val="ConsPlusNormal"/>
        <w:jc w:val="both"/>
        <w:rPr>
          <w:rFonts w:ascii="Times New Roman" w:hAnsi="Times New Roman" w:cs="Times New Roman"/>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Внесены изменения в Положение о федеральном государственном контроле (надзоре) в области железнодорожного транспорта</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1F37F8" w:rsidP="009001DE">
            <w:pPr>
              <w:pStyle w:val="ConsPlusNormal"/>
              <w:ind w:firstLine="720"/>
              <w:jc w:val="both"/>
              <w:rPr>
                <w:rFonts w:ascii="Times New Roman" w:hAnsi="Times New Roman" w:cs="Times New Roman"/>
                <w:b/>
                <w:sz w:val="26"/>
                <w:szCs w:val="26"/>
              </w:rPr>
            </w:pPr>
            <w:hyperlink r:id="rId31">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29.01.2025 N 66 "О внесении изменений в постановление Правительства Российской Федерации от 25 июня 2021 г. N 991"</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частности, в предмет государственного контроля включено в том числе соблюдение установленных обязательных требований организациями и индивидуальными предпринимателями, осуществляющими:</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деятельность по эксплуатации, обслуживанию и ремонту инфраструктуры высокоскоростного железнодорожного транспорта и составных частей подсистем и элементов составных частей подсистем инфраструктуры высокоскоростного железнодорожного транспорта;</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деятельность по эксплуатации, обслуживанию и ремонту высокоскоростного железнодорожного подвижного состава и его составных частей.</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уточняются объекты государственного контроля (надзора) и особенности их отнесения к категориям риска причинения вреда (ущерба).</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Настоящее постановление вступает в силу с 1 сентября 2025 года.</w:t>
      </w:r>
    </w:p>
    <w:p w:rsidR="00C229F1" w:rsidRPr="00AC20BE" w:rsidRDefault="00C229F1" w:rsidP="000158D2">
      <w:pPr>
        <w:pStyle w:val="ConsPlusNormal"/>
        <w:ind w:firstLine="567"/>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По 31 декабря 2026 года продлевается срок проведения эксперимента по осуществлению идентификации и аутентификации при использовании информационных ресурсов в сети "Интернет"</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1F37F8" w:rsidP="006C53DF">
            <w:pPr>
              <w:pStyle w:val="ConsPlusNormal"/>
              <w:ind w:firstLine="720"/>
              <w:jc w:val="both"/>
              <w:rPr>
                <w:rFonts w:ascii="Times New Roman" w:hAnsi="Times New Roman" w:cs="Times New Roman"/>
                <w:b/>
                <w:sz w:val="26"/>
                <w:szCs w:val="26"/>
              </w:rPr>
            </w:pPr>
            <w:hyperlink r:id="rId32">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21.12.2024 N 1854 "О внесении изменений в постановление Правительства Российской Федерации от 27 марта 2021 г. N 453"</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Эксперимент проводится в том числе в целях обеспечения возможности идентификации и аутентификации пользователей социальных сетей, агрегаторов информации и информационных ресурсов поиска сотрудников и работы с использованием единой системы идентификации и аутентификации.</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По 31 декабря 2025 г. продлевается срок проведения на территории РФ эксперимента по оптимизации и автоматизации процессов в сфере разрешительной деятельности, в том числе лицензирования</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1F37F8" w:rsidP="006C53DF">
            <w:pPr>
              <w:pStyle w:val="ConsPlusNormal"/>
              <w:ind w:firstLine="720"/>
              <w:jc w:val="both"/>
              <w:rPr>
                <w:rFonts w:ascii="Times New Roman" w:hAnsi="Times New Roman" w:cs="Times New Roman"/>
                <w:b/>
                <w:sz w:val="26"/>
                <w:szCs w:val="26"/>
              </w:rPr>
            </w:pPr>
            <w:hyperlink r:id="rId33">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26.12.2024 N 1903 "О внесении изменений в постановление Правительства Российской Федерации от 30 июля 2021 г. N 1279"</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установлено, что с 1 сентября 2025 г. решение Росаккредитации о предоставлении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или об отказе в ее предоставлении может приниматься в автоматическом режиме (без участия должностных лиц Росаккредитации), в том числе без проведения проверки наличия сайта заявителя в сети "Интернет" и наличия размещенного на нем регламента проведения негосударственной экспертизы проектной документации, утвержденного приказом руководителя заявителя, по указанному в заявлении адресу страницы такого сайта.</w:t>
      </w:r>
    </w:p>
    <w:p w:rsidR="00C229F1" w:rsidRPr="00AC20BE" w:rsidRDefault="00C229F1" w:rsidP="00C5500C">
      <w:pPr>
        <w:pStyle w:val="ConsPlusNormal"/>
        <w:jc w:val="both"/>
        <w:rPr>
          <w:rFonts w:ascii="Times New Roman" w:hAnsi="Times New Roman" w:cs="Times New Roman"/>
          <w:b/>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Актуализирована государственная программа Российской Федерации "Развитие образования"</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1F37F8" w:rsidP="006C53DF">
            <w:pPr>
              <w:pStyle w:val="ConsPlusNormal"/>
              <w:ind w:firstLine="720"/>
              <w:jc w:val="both"/>
              <w:rPr>
                <w:rFonts w:ascii="Times New Roman" w:hAnsi="Times New Roman" w:cs="Times New Roman"/>
                <w:b/>
                <w:sz w:val="26"/>
                <w:szCs w:val="26"/>
              </w:rPr>
            </w:pPr>
            <w:hyperlink r:id="rId34">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26.12.2024 N 1896 "О внесении изменений в некоторые акты Правительства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Скорректирована оценка текущего состояния сферы образования Российской Федерации, уточнены приоритеты и цели государственной политики в сфере реализации госпрограммы, а также задачи госпрограммы.</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Кроме этого госпрограмма дополнена:</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Правилами предоставления и распределения субсидий из федерального бюджета бюджетам субъектов РФ на строительство и оснащение ведущих общеобразовательных организаций;</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Правилами предоставления и распределения субсидий из федерального бюджета бюджетам субъектов РФ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и на реализацию программы комплексного развития молодежной политики в субъектах РФ "Регион для молодых".</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Настоящее постановление вступает в силу с 1 января 2025 года.</w:t>
      </w:r>
    </w:p>
    <w:p w:rsidR="00C229F1" w:rsidRPr="00AC20BE" w:rsidRDefault="00C229F1" w:rsidP="00C5500C">
      <w:pPr>
        <w:pStyle w:val="ConsPlusNormal"/>
        <w:jc w:val="both"/>
        <w:rPr>
          <w:rFonts w:ascii="Times New Roman" w:hAnsi="Times New Roman" w:cs="Times New Roman"/>
          <w:b/>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lastRenderedPageBreak/>
        <w:t>КС РФ уточнил порядок исчисления штрафа, взыскиваемого с исполнителя (страховщика) за отказ от добровольного удовлетворения законных требований потребителя</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1F37F8" w:rsidP="006C53DF">
            <w:pPr>
              <w:pStyle w:val="ConsPlusNormal"/>
              <w:ind w:firstLine="720"/>
              <w:jc w:val="both"/>
              <w:rPr>
                <w:rFonts w:ascii="Times New Roman" w:hAnsi="Times New Roman" w:cs="Times New Roman"/>
                <w:b/>
                <w:sz w:val="26"/>
                <w:szCs w:val="26"/>
              </w:rPr>
            </w:pPr>
            <w:hyperlink r:id="rId35">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Конституционного Суда РФ от 26.12.2024 N 59-П "По делу о проверке конституционности пункта 6 статьи 13 Закона Российской Федерации "О защите прав потребителей" в связи с жалобой гражданина С.В. Калашникова"</w:t>
            </w:r>
          </w:p>
        </w:tc>
      </w:tr>
    </w:tbl>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Выявлен конституционно-правовой смысл абзаца первого пункта 6 статьи 13 Закона Российской Федерации "О защите прав потребителей".</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Конституционным Судом отмечено, в частности, что интересы гражданина, заключившего договор личного страхования по согласованию с банком, который предоставил ему кредит, и интересы банка в том, что касается взыскания страхового возмещения со страховой компании, в известной мере совпадают. При этом право гражданина, заключившего договор личного страхования в пользу банка, можно считать нарушенным вследствие отказа страховой компании удовлетворить его требования (об исполнении в пользу банка) в добровольном порядке и, соответственно, подлежащим в таком случае защите, в том числе судебной.</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 экономической точки зрения выгодоприобретателем в этих отношениях выступает не столько кредитная организация, сколько гражданин, так как он добивается взыскания денежных средств в своем интересе, но опосредованно: путем перечисления их в счет погашения кредитного договора (на счет кредитной организации). Следовательно, конечным выгодоприобретателем возмещения в таких случаях будет именно гражданин, выступающий в роли потребителя.</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Буквальное истолкование оспариваемой нормы позволяет значительно уменьшить базу для начисления штрафа, в связи с чем противоречит предназначению этой нормы, препятствуя достижению справедливого баланса публичных и частных интересов. Данный штраф представляет собой одну из сверхкомпенсационных мер, которые применяются дополнительно к мерам, направленным на возмещение имущественных потерь, при этом основной его целью признается стимулирование предпринимателя в потребительских отношениях к добровольному удовлетворению требований потребителя на досудебной стадии.</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Если исходить из того, что исчисление штрафа непосредственно связано с объемом исковых требований, подлежащих удовлетворению судом, то вполне очевидно проявляется прямая взаимосвязь: чем выше "стоимость" требований потребителя, тем больше должна быть ответственность за их необоснованное неисполнение в добровольном порядке. Также не должно быть никакой разницы в том, в чью именно пользу и в каком размере присуждается имущественное предоставление. Важно лишь то, что оно было истребовано потребителем и не было осуществлено в добровольном порядке.</w:t>
      </w:r>
    </w:p>
    <w:p w:rsidR="00C229F1" w:rsidRPr="00AC20BE" w:rsidRDefault="00C229F1" w:rsidP="00C5500C">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Таким образом, оспариваемая норма не противоречит Конституции РФ, поскольку она не может быть основанием для отказа в удовлетворении требования потребителя (страхователя), заключившего договор, составной частью которого является страхование жизни и здоровья с целью обеспечения частичного или полного погашения обязательств по кредиту при наступлении страхового случая, о взыскании в его пользу со страховщика в соответствии с судебным решением, предусматривающим удовлетворение его требования, суммы штрафа, рассчитанной в том числе с учетом страхового возмещения, которое согласно условиям договора в части личного страхования получает третье лицо - кредитная организация, если </w:t>
      </w:r>
      <w:r w:rsidRPr="00AC20BE">
        <w:rPr>
          <w:rFonts w:ascii="Times New Roman" w:hAnsi="Times New Roman" w:cs="Times New Roman"/>
          <w:sz w:val="26"/>
          <w:szCs w:val="26"/>
        </w:rPr>
        <w:lastRenderedPageBreak/>
        <w:t>исполнитель (страховщик) не исполнил обязательство по требованию потребителя (страхователя) в добровольном порядке.</w:t>
      </w:r>
    </w:p>
    <w:p w:rsidR="00C229F1" w:rsidRPr="00AC20BE" w:rsidRDefault="00C229F1" w:rsidP="009C65DF">
      <w:pPr>
        <w:pStyle w:val="ConsPlusNormal"/>
        <w:spacing w:before="220"/>
        <w:ind w:firstLine="567"/>
        <w:jc w:val="both"/>
        <w:rPr>
          <w:rFonts w:ascii="Times New Roman" w:hAnsi="Times New Roman" w:cs="Times New Roman"/>
          <w:sz w:val="26"/>
          <w:szCs w:val="26"/>
        </w:rPr>
      </w:pPr>
      <w:r w:rsidRPr="00AC20BE">
        <w:rPr>
          <w:rFonts w:ascii="Times New Roman" w:hAnsi="Times New Roman" w:cs="Times New Roman"/>
          <w:b/>
          <w:sz w:val="26"/>
          <w:szCs w:val="26"/>
        </w:rPr>
        <w:t>Признан утратившим силу Указ Президента от 30 января 2020 г. N 79, устанавливавший порядок принятия гражданами РФ наградного оружия от глав иностранных государств и глав правительств иностранных государств</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C65DF">
        <w:tc>
          <w:tcPr>
            <w:tcW w:w="9648" w:type="dxa"/>
            <w:tcBorders>
              <w:top w:val="nil"/>
              <w:left w:val="nil"/>
              <w:bottom w:val="nil"/>
              <w:right w:val="nil"/>
            </w:tcBorders>
          </w:tcPr>
          <w:p w:rsidR="00C229F1" w:rsidRPr="00AC20BE" w:rsidRDefault="001F37F8" w:rsidP="009C65DF">
            <w:pPr>
              <w:pStyle w:val="ConsPlusNormal"/>
              <w:ind w:firstLine="720"/>
              <w:jc w:val="both"/>
              <w:rPr>
                <w:rFonts w:ascii="Times New Roman" w:hAnsi="Times New Roman" w:cs="Times New Roman"/>
                <w:b/>
                <w:sz w:val="26"/>
                <w:szCs w:val="26"/>
              </w:rPr>
            </w:pPr>
            <w:hyperlink r:id="rId36">
              <w:r w:rsidR="00C229F1" w:rsidRPr="00AC20BE">
                <w:rPr>
                  <w:rFonts w:ascii="Times New Roman" w:hAnsi="Times New Roman" w:cs="Times New Roman"/>
                  <w:b/>
                  <w:sz w:val="26"/>
                  <w:szCs w:val="26"/>
                </w:rPr>
                <w:t>Указ</w:t>
              </w:r>
            </w:hyperlink>
            <w:r w:rsidR="00C229F1" w:rsidRPr="00AC20BE">
              <w:rPr>
                <w:rFonts w:ascii="Times New Roman" w:hAnsi="Times New Roman" w:cs="Times New Roman"/>
                <w:b/>
                <w:sz w:val="26"/>
                <w:szCs w:val="26"/>
              </w:rPr>
              <w:t xml:space="preserve"> Президента РФ от 13.01.2025 N 10 "О признании утратившим силу Указа Президента Российской Федерации от 30 января 2020 г. N 79 "Об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w:t>
            </w:r>
          </w:p>
        </w:tc>
      </w:tr>
    </w:tbl>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Настоящий Указ вступает в силу со дня его подписания.</w:t>
      </w:r>
    </w:p>
    <w:p w:rsidR="00C229F1" w:rsidRPr="00AC20BE" w:rsidRDefault="00C229F1" w:rsidP="009C65DF">
      <w:pPr>
        <w:pStyle w:val="ConsPlusNormal"/>
        <w:spacing w:before="220"/>
        <w:ind w:firstLine="708"/>
        <w:jc w:val="both"/>
        <w:rPr>
          <w:rFonts w:ascii="Times New Roman" w:hAnsi="Times New Roman" w:cs="Times New Roman"/>
          <w:sz w:val="26"/>
          <w:szCs w:val="26"/>
        </w:rPr>
      </w:pPr>
      <w:r w:rsidRPr="00AC20BE">
        <w:rPr>
          <w:rFonts w:ascii="Times New Roman" w:hAnsi="Times New Roman" w:cs="Times New Roman"/>
          <w:b/>
          <w:sz w:val="26"/>
          <w:szCs w:val="26"/>
        </w:rPr>
        <w:t>На период до 2042 года утверждена Генеральная схема размещения объектов электроэнергетики</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C65DF">
        <w:tc>
          <w:tcPr>
            <w:tcW w:w="9648" w:type="dxa"/>
            <w:tcBorders>
              <w:top w:val="nil"/>
              <w:left w:val="nil"/>
              <w:bottom w:val="nil"/>
              <w:right w:val="nil"/>
            </w:tcBorders>
          </w:tcPr>
          <w:p w:rsidR="00C229F1" w:rsidRPr="00AC20BE" w:rsidRDefault="001F37F8" w:rsidP="009C65DF">
            <w:pPr>
              <w:pStyle w:val="ConsPlusNormal"/>
              <w:ind w:firstLine="720"/>
              <w:jc w:val="both"/>
              <w:rPr>
                <w:rFonts w:ascii="Times New Roman" w:hAnsi="Times New Roman" w:cs="Times New Roman"/>
                <w:b/>
                <w:sz w:val="26"/>
                <w:szCs w:val="26"/>
              </w:rPr>
            </w:pPr>
            <w:hyperlink r:id="rId37">
              <w:r w:rsidR="00C229F1" w:rsidRPr="00AC20BE">
                <w:rPr>
                  <w:rFonts w:ascii="Times New Roman" w:hAnsi="Times New Roman" w:cs="Times New Roman"/>
                  <w:b/>
                  <w:sz w:val="26"/>
                  <w:szCs w:val="26"/>
                </w:rPr>
                <w:t>Распоряжение</w:t>
              </w:r>
            </w:hyperlink>
            <w:r w:rsidR="00C229F1" w:rsidRPr="00AC20BE">
              <w:rPr>
                <w:rFonts w:ascii="Times New Roman" w:hAnsi="Times New Roman" w:cs="Times New Roman"/>
                <w:b/>
                <w:sz w:val="26"/>
                <w:szCs w:val="26"/>
              </w:rPr>
              <w:t xml:space="preserve"> Правительства РФ от 30.12.2024 N 4153-р &lt;О Генеральной схеме размещения объектов электроэнергетики до 2042 года&gt;</w:t>
            </w:r>
          </w:p>
        </w:tc>
      </w:tr>
    </w:tbl>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Генеральная схема является прогнозным документом, содержащим прогноз оптимального развития генерирующих мощностей на долгосрочный период для принятых сценарных условий, и используется при формировании инвестиционных программ субъектов электроэнергетики, предусматривающих строительство (реконструкцию с увеличением установленной генерирующей мощности) атомных электростанций и (или) строительство (реконструкцию с увеличением установленной генерирующей мощности) гидроэлектростанций, гидроаккумулирующих электрических станций.</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Генеральная схема содержит в числе прочего долгосрочный прогноз потребления электрической энергии и мощности по Единой энергетической системе России, предложения по планируемым к строительству и вводу в эксплуатацию атомным электростанциям, предложения по планируемым к строительству и вводу в эксплуатацию гидроэлектростанциям и гидроаккумулирующим электростанциям, а также солнечным и ветровым электростанциям, предложения по планируемым к строительству и вводу в эксплуатацию объектам по производству электрической энергии (тепловых электростанций), в том числе функционирующим в режиме комбинированной выработки электрической и тепловой энергии.</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Признается утратившим силу аналогичное распоряжение Правительства РФ от 9 июня 2017 г. N 1209-р, которым утверждена Генеральная схема размещения объектов электроэнергетики на период до 2035 года, с внесенными в него изменениями.</w:t>
      </w:r>
    </w:p>
    <w:p w:rsidR="00C229F1" w:rsidRPr="00AC20BE" w:rsidRDefault="00C229F1" w:rsidP="009C65DF">
      <w:pPr>
        <w:pStyle w:val="ConsPlusNormal"/>
        <w:ind w:firstLine="720"/>
        <w:jc w:val="both"/>
        <w:rPr>
          <w:rFonts w:ascii="Times New Roman" w:hAnsi="Times New Roman" w:cs="Times New Roman"/>
          <w:sz w:val="26"/>
          <w:szCs w:val="26"/>
        </w:rPr>
      </w:pPr>
    </w:p>
    <w:p w:rsidR="00C229F1" w:rsidRPr="00AC20BE" w:rsidRDefault="00C229F1" w:rsidP="009C65DF">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Правительством утверждена Концепция государственной системы противодействия противоправным деяниям, совершаемым с использованием информационно-коммуникационных технологий</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C65DF">
        <w:tc>
          <w:tcPr>
            <w:tcW w:w="9648" w:type="dxa"/>
            <w:tcBorders>
              <w:top w:val="nil"/>
              <w:left w:val="nil"/>
              <w:bottom w:val="nil"/>
              <w:right w:val="nil"/>
            </w:tcBorders>
          </w:tcPr>
          <w:p w:rsidR="00C229F1" w:rsidRPr="00AC20BE" w:rsidRDefault="001F37F8" w:rsidP="009C65DF">
            <w:pPr>
              <w:pStyle w:val="ConsPlusNormal"/>
              <w:ind w:firstLine="720"/>
              <w:jc w:val="both"/>
              <w:rPr>
                <w:rFonts w:ascii="Times New Roman" w:hAnsi="Times New Roman" w:cs="Times New Roman"/>
                <w:b/>
                <w:sz w:val="26"/>
                <w:szCs w:val="26"/>
              </w:rPr>
            </w:pPr>
            <w:hyperlink r:id="rId38">
              <w:r w:rsidR="00C229F1" w:rsidRPr="00AC20BE">
                <w:rPr>
                  <w:rFonts w:ascii="Times New Roman" w:hAnsi="Times New Roman" w:cs="Times New Roman"/>
                  <w:b/>
                  <w:sz w:val="26"/>
                  <w:szCs w:val="26"/>
                </w:rPr>
                <w:t>Распоряжение</w:t>
              </w:r>
            </w:hyperlink>
            <w:r w:rsidR="00C229F1" w:rsidRPr="00AC20BE">
              <w:rPr>
                <w:rFonts w:ascii="Times New Roman" w:hAnsi="Times New Roman" w:cs="Times New Roman"/>
                <w:b/>
                <w:sz w:val="26"/>
                <w:szCs w:val="26"/>
              </w:rPr>
              <w:t xml:space="preserve"> Правительства РФ от 30.12.2024 N 4154-р &lt;Об утверждении Концепции государственной системы противодействия противоправным деяниям, совершаемым с использованием информационно-коммуникационных технологий&gt;</w:t>
            </w:r>
          </w:p>
        </w:tc>
      </w:tr>
    </w:tbl>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В качестве основных задач государственной системы определены, в частности, следующие:</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lastRenderedPageBreak/>
        <w:t>обеспечение защищенности российского общества от противоправных посягательств в информационном пространстве, включая обеспечение безопасности персональных данных;</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развитие цифровой грамотности населения, правосознания граждан и их ответственного отношения к использованию информационно-коммуникационных технологий, в том числе потребительской и пользовательской культуры, культуры поведения в цифровом пространстве, а также содействие активному применению программно-технических средств защиты от противоправных деяний;</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повышение результативности расследования преступлений, совершаемых с использованием информационно-коммуникационных технологий, и др.</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Для реализации поставленных задач будет создана специализированная цифровая платформа, которая обеспечит оперативный обмен информацией между правоохранительными органами, Банком России, кредитными организациями, а также операторами связи о сведениях, необходимых для установления обстоятельств противоправных деяний и лиц, их совершивших, с использованием средств мобильной связи, сервисов сети "Интернет" и иных информационных технологий (за исключением компьютерных атак и компьютерных инцидентов).</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Также необходимо повышать уровень осведомленности граждан, в первую очередь пожилых, о методах совершения противоправных деяний и способах защиты от них, в том числе посредством размещения социальной рекламы, направленной на воспитание у граждан цифровой грамотности.</w:t>
      </w:r>
    </w:p>
    <w:p w:rsidR="00C229F1" w:rsidRPr="00AC20BE" w:rsidRDefault="00C229F1" w:rsidP="009C65DF">
      <w:pPr>
        <w:pStyle w:val="ConsPlusNormal"/>
        <w:jc w:val="both"/>
        <w:rPr>
          <w:rFonts w:ascii="Times New Roman" w:hAnsi="Times New Roman" w:cs="Times New Roman"/>
          <w:sz w:val="26"/>
          <w:szCs w:val="26"/>
        </w:rPr>
      </w:pPr>
    </w:p>
    <w:p w:rsidR="00C229F1" w:rsidRPr="00AC20BE" w:rsidRDefault="00C229F1" w:rsidP="009C65DF">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Подготовлены рекомендации по соблюдению обязательных требований к использованию и охране объектов земельных отношений</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C65DF">
        <w:tc>
          <w:tcPr>
            <w:tcW w:w="9648" w:type="dxa"/>
            <w:tcBorders>
              <w:top w:val="nil"/>
              <w:left w:val="nil"/>
              <w:bottom w:val="nil"/>
              <w:right w:val="nil"/>
            </w:tcBorders>
          </w:tcPr>
          <w:p w:rsidR="00C229F1" w:rsidRPr="00AC20BE" w:rsidRDefault="00C229F1" w:rsidP="009C65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w:t>
            </w:r>
            <w:hyperlink r:id="rId39">
              <w:r w:rsidRPr="00AC20BE">
                <w:rPr>
                  <w:rFonts w:ascii="Times New Roman" w:hAnsi="Times New Roman" w:cs="Times New Roman"/>
                  <w:b/>
                  <w:sz w:val="26"/>
                  <w:szCs w:val="26"/>
                </w:rPr>
                <w:t>Руководство</w:t>
              </w:r>
            </w:hyperlink>
            <w:r w:rsidRPr="00AC20BE">
              <w:rPr>
                <w:rFonts w:ascii="Times New Roman" w:hAnsi="Times New Roman" w:cs="Times New Roman"/>
                <w:b/>
                <w:sz w:val="26"/>
                <w:szCs w:val="26"/>
              </w:rPr>
              <w:t xml:space="preserve"> по соблюдению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w:t>
            </w:r>
          </w:p>
          <w:p w:rsidR="00C229F1" w:rsidRPr="00AC20BE" w:rsidRDefault="00C229F1" w:rsidP="009C65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(утв. Россельхознадзором 18.12.2024)</w:t>
            </w:r>
          </w:p>
        </w:tc>
      </w:tr>
    </w:tbl>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Руководство разработано в целях информирования контролируемых лиц, правообладателей земельных участков и иных заинтересованных лиц по вопросам соблюдения обязательных требований земельного законодательства, надзор за соблюдением которых осуществляет Россельхознадзор (его территориальные органы) при осуществлении федерального государственного земельного контроля (надзора).</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Руководство содержит, в частности:</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наиболее часто встречающиеся нарушения обязательных требований;</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рекомендации по соблюдению обязательных требований в части использования и охраны земельных участков сельскохозяйственного назначения, оборот которых регулируется Федеральным законом от 24.07.2002 N 101-ФЗ "Об обороте земель сельскохозяйственного назначения", виноградопригодных земель;</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примеры нарушения земельного законодательства Российской Федерации в части компетенции Россельхознадзора.</w:t>
      </w:r>
    </w:p>
    <w:p w:rsidR="00C229F1" w:rsidRPr="00AC20BE" w:rsidRDefault="00C229F1" w:rsidP="009C65DF">
      <w:pPr>
        <w:pStyle w:val="ConsPlusNormal"/>
        <w:jc w:val="both"/>
        <w:rPr>
          <w:rFonts w:ascii="Times New Roman" w:hAnsi="Times New Roman" w:cs="Times New Roman"/>
          <w:sz w:val="26"/>
          <w:szCs w:val="26"/>
        </w:rPr>
      </w:pPr>
    </w:p>
    <w:p w:rsidR="00C229F1" w:rsidRPr="00AC20BE" w:rsidRDefault="00C229F1" w:rsidP="009C65DF">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До 2030 года и на перспективу до 2036 года определены стратегические приоритеты Правительства РФ по достижению национальных целей развития и характеризующих их показателей</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C65DF">
        <w:tc>
          <w:tcPr>
            <w:tcW w:w="9648" w:type="dxa"/>
            <w:tcBorders>
              <w:top w:val="nil"/>
              <w:left w:val="nil"/>
              <w:bottom w:val="nil"/>
              <w:right w:val="nil"/>
            </w:tcBorders>
          </w:tcPr>
          <w:p w:rsidR="00C229F1" w:rsidRPr="00AC20BE" w:rsidRDefault="00C229F1" w:rsidP="009C65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"Единый </w:t>
            </w:r>
            <w:hyperlink r:id="rId40">
              <w:r w:rsidRPr="00AC20BE">
                <w:rPr>
                  <w:rFonts w:ascii="Times New Roman" w:hAnsi="Times New Roman" w:cs="Times New Roman"/>
                  <w:b/>
                  <w:sz w:val="26"/>
                  <w:szCs w:val="26"/>
                </w:rPr>
                <w:t>план</w:t>
              </w:r>
            </w:hyperlink>
            <w:r w:rsidRPr="00AC20BE">
              <w:rPr>
                <w:rFonts w:ascii="Times New Roman" w:hAnsi="Times New Roman" w:cs="Times New Roman"/>
                <w:b/>
                <w:sz w:val="26"/>
                <w:szCs w:val="26"/>
              </w:rPr>
              <w:t xml:space="preserve"> по достижению национальных целей развития Российской Федерации до 2030 года и на перспективу до 2036 года"</w:t>
            </w:r>
          </w:p>
          <w:p w:rsidR="00C229F1" w:rsidRPr="00AC20BE" w:rsidRDefault="00C229F1" w:rsidP="009C65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lastRenderedPageBreak/>
              <w:t>(утв. Правительством РФ)</w:t>
            </w:r>
          </w:p>
        </w:tc>
      </w:tr>
    </w:tbl>
    <w:p w:rsidR="00C229F1" w:rsidRPr="00AC20BE" w:rsidRDefault="00C229F1" w:rsidP="009C65DF">
      <w:pPr>
        <w:pStyle w:val="ConsPlusNormal"/>
        <w:jc w:val="both"/>
        <w:rPr>
          <w:rFonts w:ascii="Times New Roman" w:hAnsi="Times New Roman" w:cs="Times New Roman"/>
          <w:sz w:val="26"/>
          <w:szCs w:val="26"/>
        </w:rPr>
      </w:pPr>
      <w:r w:rsidRPr="00AC20BE">
        <w:rPr>
          <w:rFonts w:ascii="Times New Roman" w:hAnsi="Times New Roman" w:cs="Times New Roman"/>
          <w:sz w:val="26"/>
          <w:szCs w:val="26"/>
        </w:rPr>
        <w:lastRenderedPageBreak/>
        <w:t>Отмечается, что в ходе реализации Единого плана будут решаться долгосрочные задачи выхода на устойчивую траекторию экономического роста и роста доходов населения, повышения рождаемости и продолжительности жизни, обеспечения технологического суверенитета.</w:t>
      </w:r>
    </w:p>
    <w:p w:rsidR="00C229F1" w:rsidRPr="00AC20BE" w:rsidRDefault="00C229F1" w:rsidP="009C65DF">
      <w:pPr>
        <w:pStyle w:val="ConsPlusNormal"/>
        <w:jc w:val="both"/>
        <w:rPr>
          <w:rFonts w:ascii="Times New Roman" w:hAnsi="Times New Roman" w:cs="Times New Roman"/>
          <w:sz w:val="26"/>
          <w:szCs w:val="26"/>
        </w:rPr>
      </w:pPr>
      <w:r w:rsidRPr="00AC20BE">
        <w:rPr>
          <w:rFonts w:ascii="Times New Roman" w:hAnsi="Times New Roman" w:cs="Times New Roman"/>
          <w:sz w:val="26"/>
          <w:szCs w:val="26"/>
        </w:rPr>
        <w:t>В Едином плане, в частности:</w:t>
      </w:r>
    </w:p>
    <w:p w:rsidR="00C229F1" w:rsidRPr="00AC20BE" w:rsidRDefault="00C229F1" w:rsidP="009C65DF">
      <w:pPr>
        <w:pStyle w:val="ConsPlusNormal"/>
        <w:jc w:val="both"/>
        <w:rPr>
          <w:rFonts w:ascii="Times New Roman" w:hAnsi="Times New Roman" w:cs="Times New Roman"/>
          <w:sz w:val="26"/>
          <w:szCs w:val="26"/>
        </w:rPr>
      </w:pPr>
      <w:r w:rsidRPr="00AC20BE">
        <w:rPr>
          <w:rFonts w:ascii="Times New Roman" w:hAnsi="Times New Roman" w:cs="Times New Roman"/>
          <w:sz w:val="26"/>
          <w:szCs w:val="26"/>
        </w:rPr>
        <w:t>- определены показатели, характеризующие достижение национальных целей развития;</w:t>
      </w:r>
    </w:p>
    <w:p w:rsidR="00C229F1" w:rsidRPr="00AC20BE" w:rsidRDefault="00C229F1" w:rsidP="009C65DF">
      <w:pPr>
        <w:pStyle w:val="ConsPlusNormal"/>
        <w:jc w:val="both"/>
        <w:rPr>
          <w:rFonts w:ascii="Times New Roman" w:hAnsi="Times New Roman" w:cs="Times New Roman"/>
          <w:sz w:val="26"/>
          <w:szCs w:val="26"/>
        </w:rPr>
      </w:pPr>
      <w:r w:rsidRPr="00AC20BE">
        <w:rPr>
          <w:rFonts w:ascii="Times New Roman" w:hAnsi="Times New Roman" w:cs="Times New Roman"/>
          <w:sz w:val="26"/>
          <w:szCs w:val="26"/>
        </w:rPr>
        <w:t>- выделены ключевые факторы и инструменты, влияющие на достижение показателей национальных целей развития, сформирована система индикаторов, характеризующих достижение таких показателей;</w:t>
      </w:r>
    </w:p>
    <w:p w:rsidR="00C229F1" w:rsidRPr="00AC20BE" w:rsidRDefault="00C229F1" w:rsidP="009C65DF">
      <w:pPr>
        <w:pStyle w:val="ConsPlusNormal"/>
        <w:jc w:val="both"/>
        <w:rPr>
          <w:rFonts w:ascii="Times New Roman" w:hAnsi="Times New Roman" w:cs="Times New Roman"/>
          <w:sz w:val="26"/>
          <w:szCs w:val="26"/>
        </w:rPr>
      </w:pPr>
      <w:r w:rsidRPr="00AC20BE">
        <w:rPr>
          <w:rFonts w:ascii="Times New Roman" w:hAnsi="Times New Roman" w:cs="Times New Roman"/>
          <w:sz w:val="26"/>
          <w:szCs w:val="26"/>
        </w:rPr>
        <w:t>- определены показатели для оценки эффективности деятельности высших должностных лиц субъектов РФ и деятельности органов исполнительной власти субъектов РФ (региональная декомпозиция), характеризующие достижение показателей национальных целей развития.</w:t>
      </w:r>
    </w:p>
    <w:p w:rsidR="00C229F1" w:rsidRPr="00AC20BE" w:rsidRDefault="00C229F1" w:rsidP="009C65DF">
      <w:pPr>
        <w:pStyle w:val="ConsPlusNormal"/>
        <w:jc w:val="both"/>
        <w:rPr>
          <w:rFonts w:ascii="Times New Roman" w:hAnsi="Times New Roman" w:cs="Times New Roman"/>
          <w:sz w:val="26"/>
          <w:szCs w:val="26"/>
        </w:rPr>
      </w:pP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Подписан указ о проведении в 2025 году Года защитника Отечества</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60073">
            <w:pPr>
              <w:autoSpaceDE w:val="0"/>
              <w:autoSpaceDN w:val="0"/>
              <w:adjustRightInd w:val="0"/>
              <w:spacing w:after="0"/>
              <w:ind w:right="57" w:firstLine="567"/>
              <w:jc w:val="both"/>
              <w:rPr>
                <w:rFonts w:ascii="Times New Roman" w:hAnsi="Times New Roman"/>
                <w:b/>
                <w:sz w:val="26"/>
                <w:szCs w:val="26"/>
              </w:rPr>
            </w:pPr>
            <w:hyperlink r:id="rId41" w:history="1">
              <w:r w:rsidR="00C229F1" w:rsidRPr="00AC20BE">
                <w:rPr>
                  <w:rFonts w:ascii="Times New Roman" w:hAnsi="Times New Roman"/>
                  <w:b/>
                  <w:sz w:val="26"/>
                  <w:szCs w:val="26"/>
                </w:rPr>
                <w:t>Указ</w:t>
              </w:r>
            </w:hyperlink>
            <w:r w:rsidR="00C229F1" w:rsidRPr="00AC20BE">
              <w:rPr>
                <w:rFonts w:ascii="Times New Roman" w:hAnsi="Times New Roman"/>
                <w:b/>
                <w:sz w:val="26"/>
                <w:szCs w:val="26"/>
              </w:rPr>
              <w:t xml:space="preserve"> Президента РФ от 16.01.2025 N 28 "О проведении в Российской Федерации Года защитника Отечества"</w:t>
            </w:r>
          </w:p>
        </w:tc>
      </w:tr>
    </w:tbl>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Данное решение принято в целях сохранения исторической памяти, в ознаменование 80-летия Победы в Великой Отечественной войне 1941 - 1945 годов, в благодарность ветеранам и признания подвига участников специальной военной операции.</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Настоящий Указ вступает в силу со дня его подписания.</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На период до 2030 года определены приоритеты государственной политики в сфере официального статистического учета, развития Росстата и других участников системы государственной статистики</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60073">
            <w:pPr>
              <w:autoSpaceDE w:val="0"/>
              <w:autoSpaceDN w:val="0"/>
              <w:adjustRightInd w:val="0"/>
              <w:spacing w:after="0"/>
              <w:ind w:right="57" w:firstLine="567"/>
              <w:jc w:val="both"/>
              <w:rPr>
                <w:rFonts w:ascii="Times New Roman" w:hAnsi="Times New Roman"/>
                <w:b/>
                <w:sz w:val="26"/>
                <w:szCs w:val="26"/>
              </w:rPr>
            </w:pPr>
            <w:hyperlink r:id="rId42" w:history="1">
              <w:r w:rsidR="00C229F1" w:rsidRPr="00AC20BE">
                <w:rPr>
                  <w:rFonts w:ascii="Times New Roman" w:hAnsi="Times New Roman"/>
                  <w:b/>
                  <w:sz w:val="26"/>
                  <w:szCs w:val="26"/>
                </w:rPr>
                <w:t>Распоряжение</w:t>
              </w:r>
            </w:hyperlink>
            <w:r w:rsidR="00C229F1" w:rsidRPr="00AC20BE">
              <w:rPr>
                <w:rFonts w:ascii="Times New Roman" w:hAnsi="Times New Roman"/>
                <w:b/>
                <w:sz w:val="26"/>
                <w:szCs w:val="26"/>
              </w:rPr>
              <w:t xml:space="preserve"> Правительства РФ от 30.12.2024 N 4159-р &lt;Об утверждении Стратегии развития системы государственной статистики и Росстата до 2030 года&gt;</w:t>
            </w:r>
          </w:p>
        </w:tc>
      </w:tr>
    </w:tbl>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Настоящая Стратегия направлена на формирование единого стандарта качества данных официального статистического учета, обязательного для данных, используемых при формировании официальной статистической информации в РФ, а также на систематизацию данных официального статистического учета.</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Реализация Стратегии будет осуществляться по следующим базовым направлениям: выявление потребностей в информации, планирование и обеспечение качества статистических данных; совершенствование системы сбора, обработки и распространения статистических данных; цифровая трансформация Росстата и системы государственной статистики; информационная безопасность и защита информации; кадровое обеспечение системы государственной статистики; развитие международного сотрудничества.</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lastRenderedPageBreak/>
        <w:t>Положения Стратегии распространяются на всех участников статистической деятельности в РФ, включая респондентов, субъектов официального статистического учета, а также пользователей официальной статистической информацией.</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Основные целевые показатели реализации Стратегии приведены в приложении.</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Разработан паспорт реализации государственной программы по комплексному развитию сельских территорий на период до 2030 года</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C229F1" w:rsidP="00A60073">
            <w:pPr>
              <w:autoSpaceDE w:val="0"/>
              <w:autoSpaceDN w:val="0"/>
              <w:adjustRightInd w:val="0"/>
              <w:spacing w:after="0"/>
              <w:ind w:right="57" w:firstLine="567"/>
              <w:jc w:val="both"/>
              <w:rPr>
                <w:rFonts w:ascii="Times New Roman" w:hAnsi="Times New Roman"/>
                <w:b/>
                <w:sz w:val="26"/>
                <w:szCs w:val="26"/>
              </w:rPr>
            </w:pPr>
            <w:r w:rsidRPr="00AC20BE">
              <w:rPr>
                <w:rFonts w:ascii="Times New Roman" w:hAnsi="Times New Roman"/>
                <w:b/>
                <w:sz w:val="26"/>
                <w:szCs w:val="26"/>
              </w:rPr>
              <w:t>"</w:t>
            </w:r>
            <w:hyperlink r:id="rId43" w:history="1">
              <w:r w:rsidRPr="00AC20BE">
                <w:rPr>
                  <w:rFonts w:ascii="Times New Roman" w:hAnsi="Times New Roman"/>
                  <w:b/>
                  <w:sz w:val="26"/>
                  <w:szCs w:val="26"/>
                </w:rPr>
                <w:t>Паспорт</w:t>
              </w:r>
            </w:hyperlink>
            <w:r w:rsidRPr="00AC20BE">
              <w:rPr>
                <w:rFonts w:ascii="Times New Roman" w:hAnsi="Times New Roman"/>
                <w:b/>
                <w:sz w:val="26"/>
                <w:szCs w:val="26"/>
              </w:rPr>
              <w:t xml:space="preserve"> государственной программы (комплексной программы) Российской Федерации "Комплексное развитие сельских территорий"</w:t>
            </w:r>
          </w:p>
          <w:p w:rsidR="00C229F1" w:rsidRPr="00AC20BE" w:rsidRDefault="00C229F1" w:rsidP="00A60073">
            <w:pPr>
              <w:autoSpaceDE w:val="0"/>
              <w:autoSpaceDN w:val="0"/>
              <w:adjustRightInd w:val="0"/>
              <w:spacing w:after="0"/>
              <w:ind w:right="57" w:firstLine="567"/>
              <w:jc w:val="both"/>
              <w:rPr>
                <w:rFonts w:ascii="Times New Roman" w:hAnsi="Times New Roman"/>
                <w:b/>
                <w:sz w:val="26"/>
                <w:szCs w:val="26"/>
              </w:rPr>
            </w:pPr>
            <w:r w:rsidRPr="00AC20BE">
              <w:rPr>
                <w:rFonts w:ascii="Times New Roman" w:hAnsi="Times New Roman"/>
                <w:b/>
                <w:sz w:val="26"/>
                <w:szCs w:val="26"/>
              </w:rPr>
              <w:t>(утв. решением Правительства РФ от 28.12.2024 N ММ-П11-46995)</w:t>
            </w:r>
          </w:p>
        </w:tc>
      </w:tr>
    </w:tbl>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В перечне целей и направлений Программы - сохранение доли сельского населения в общей численности населения РФ, создание условий для обеспечения доступным и комфортным жильем сельского населения, создание и развитие инфраструктуры на сельских территориях.</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Установлены в числе прочего показатели Программы в разрезе субъектов РФ, объемы финансового обеспечения по годам реализации Программы.</w:t>
      </w:r>
    </w:p>
    <w:p w:rsidR="00C229F1" w:rsidRPr="00AC20BE" w:rsidRDefault="00C229F1" w:rsidP="00A60073">
      <w:pPr>
        <w:autoSpaceDE w:val="0"/>
        <w:autoSpaceDN w:val="0"/>
        <w:adjustRightInd w:val="0"/>
        <w:spacing w:after="0"/>
        <w:ind w:right="57" w:firstLine="567"/>
        <w:jc w:val="both"/>
        <w:outlineLvl w:val="0"/>
        <w:rPr>
          <w:rFonts w:ascii="Times New Roman" w:hAnsi="Times New Roman"/>
          <w:sz w:val="26"/>
          <w:szCs w:val="26"/>
        </w:rPr>
      </w:pP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Разработан паспорт государственной программы развития сельского хозяйства и регулирования рынков сельскохозяйственной продукции, сырья и продовольствия на период до 2030 года</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C229F1" w:rsidP="00A60073">
            <w:pPr>
              <w:autoSpaceDE w:val="0"/>
              <w:autoSpaceDN w:val="0"/>
              <w:adjustRightInd w:val="0"/>
              <w:spacing w:after="0"/>
              <w:ind w:right="57" w:firstLine="567"/>
              <w:jc w:val="both"/>
              <w:rPr>
                <w:rFonts w:ascii="Times New Roman" w:hAnsi="Times New Roman"/>
                <w:b/>
                <w:sz w:val="26"/>
                <w:szCs w:val="26"/>
              </w:rPr>
            </w:pPr>
            <w:r w:rsidRPr="00AC20BE">
              <w:rPr>
                <w:rFonts w:ascii="Times New Roman" w:hAnsi="Times New Roman"/>
                <w:b/>
                <w:sz w:val="26"/>
                <w:szCs w:val="26"/>
              </w:rPr>
              <w:t xml:space="preserve">"Паспорт государственной программы (комплексной программы) Российской Федерации "Государственная </w:t>
            </w:r>
            <w:hyperlink r:id="rId44" w:history="1">
              <w:r w:rsidRPr="00AC20BE">
                <w:rPr>
                  <w:rFonts w:ascii="Times New Roman" w:hAnsi="Times New Roman"/>
                  <w:b/>
                  <w:sz w:val="26"/>
                  <w:szCs w:val="26"/>
                </w:rPr>
                <w:t>программа</w:t>
              </w:r>
            </w:hyperlink>
            <w:r w:rsidRPr="00AC20BE">
              <w:rPr>
                <w:rFonts w:ascii="Times New Roman" w:hAnsi="Times New Roman"/>
                <w:b/>
                <w:sz w:val="26"/>
                <w:szCs w:val="26"/>
              </w:rPr>
              <w:t xml:space="preserve"> развития сельского хозяйства и регулирования рынков сельскохозяйственной продукции, сырья и продовольствия"</w:t>
            </w:r>
          </w:p>
          <w:p w:rsidR="00C229F1" w:rsidRPr="00AC20BE" w:rsidRDefault="00C229F1" w:rsidP="00A60073">
            <w:pPr>
              <w:autoSpaceDE w:val="0"/>
              <w:autoSpaceDN w:val="0"/>
              <w:adjustRightInd w:val="0"/>
              <w:spacing w:after="0"/>
              <w:ind w:right="57" w:firstLine="567"/>
              <w:jc w:val="both"/>
              <w:rPr>
                <w:rFonts w:ascii="Times New Roman" w:hAnsi="Times New Roman"/>
                <w:b/>
                <w:sz w:val="26"/>
                <w:szCs w:val="26"/>
              </w:rPr>
            </w:pPr>
            <w:r w:rsidRPr="00AC20BE">
              <w:rPr>
                <w:rFonts w:ascii="Times New Roman" w:hAnsi="Times New Roman"/>
                <w:b/>
                <w:sz w:val="26"/>
                <w:szCs w:val="26"/>
              </w:rPr>
              <w:t>(утв. решением Правительства РФ от 09.01.2025 N ММ-П11-140)</w:t>
            </w:r>
          </w:p>
        </w:tc>
      </w:tr>
    </w:tbl>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Программа направлена на увеличение объема экспорта продукции агропромышленного комплекса, производства продукции сельского хозяйства, производства пищевых продуктов, развитие отраслей агропромышленного комплекса, обеспечение условий их развития.</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Приведены в числе прочего показатели Программы в разрезе субъектов РФ, объем финансового обеспечения по годам реализации Программы.</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p>
    <w:p w:rsidR="00C229F1" w:rsidRPr="00AC20BE" w:rsidRDefault="00C229F1" w:rsidP="00A60073">
      <w:pPr>
        <w:autoSpaceDE w:val="0"/>
        <w:autoSpaceDN w:val="0"/>
        <w:adjustRightInd w:val="0"/>
        <w:spacing w:after="0"/>
        <w:ind w:right="57" w:firstLine="567"/>
        <w:jc w:val="both"/>
        <w:rPr>
          <w:rFonts w:ascii="Times New Roman" w:hAnsi="Times New Roman"/>
          <w:b/>
          <w:bCs/>
          <w:sz w:val="26"/>
          <w:szCs w:val="26"/>
        </w:rPr>
      </w:pPr>
      <w:r w:rsidRPr="00AC20BE">
        <w:rPr>
          <w:rFonts w:ascii="Times New Roman" w:hAnsi="Times New Roman"/>
          <w:b/>
          <w:bCs/>
          <w:sz w:val="26"/>
          <w:szCs w:val="26"/>
        </w:rPr>
        <w:t>С 5 февраля 2025 г. Минэкономразвития России является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креативной экономики</w:t>
      </w:r>
    </w:p>
    <w:tbl>
      <w:tblPr>
        <w:tblW w:w="5000" w:type="pct"/>
        <w:tblCellMar>
          <w:left w:w="0" w:type="dxa"/>
          <w:right w:w="0" w:type="dxa"/>
        </w:tblCellMar>
        <w:tblLook w:val="0000" w:firstRow="0" w:lastRow="0" w:firstColumn="0" w:lastColumn="0" w:noHBand="0" w:noVBand="0"/>
      </w:tblPr>
      <w:tblGrid>
        <w:gridCol w:w="9638"/>
      </w:tblGrid>
      <w:tr w:rsidR="00C229F1" w:rsidRPr="00AC20BE" w:rsidTr="00A60073">
        <w:tc>
          <w:tcPr>
            <w:tcW w:w="9638" w:type="dxa"/>
          </w:tcPr>
          <w:p w:rsidR="00C229F1" w:rsidRPr="00AC20BE" w:rsidRDefault="001F37F8" w:rsidP="00A60073">
            <w:pPr>
              <w:autoSpaceDE w:val="0"/>
              <w:autoSpaceDN w:val="0"/>
              <w:adjustRightInd w:val="0"/>
              <w:spacing w:after="0"/>
              <w:ind w:right="57" w:firstLine="567"/>
              <w:jc w:val="both"/>
              <w:rPr>
                <w:rFonts w:ascii="Times New Roman" w:hAnsi="Times New Roman"/>
                <w:b/>
                <w:bCs/>
                <w:sz w:val="26"/>
                <w:szCs w:val="26"/>
              </w:rPr>
            </w:pPr>
            <w:hyperlink r:id="rId45" w:history="1">
              <w:r w:rsidR="00C229F1" w:rsidRPr="00AC20BE">
                <w:rPr>
                  <w:rFonts w:ascii="Times New Roman" w:hAnsi="Times New Roman"/>
                  <w:b/>
                  <w:bCs/>
                  <w:sz w:val="26"/>
                  <w:szCs w:val="26"/>
                </w:rPr>
                <w:t>Постановление</w:t>
              </w:r>
            </w:hyperlink>
            <w:r w:rsidR="00C229F1" w:rsidRPr="00AC20BE">
              <w:rPr>
                <w:rFonts w:ascii="Times New Roman" w:hAnsi="Times New Roman"/>
                <w:b/>
                <w:bCs/>
                <w:sz w:val="26"/>
                <w:szCs w:val="26"/>
              </w:rPr>
              <w:t xml:space="preserve"> Правительства РФ от 25.01.2025 N 41 "О внесении изменений в постановление Правительства Российской Федерации от 5 июня 2008 г. N 437"</w:t>
            </w:r>
          </w:p>
        </w:tc>
      </w:tr>
    </w:tbl>
    <w:p w:rsidR="00C229F1" w:rsidRPr="00AC20BE" w:rsidRDefault="00C229F1" w:rsidP="00A60073">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 xml:space="preserve">Министерство будет определять в числе прочего перечень видов экономической деятельности в сфере креативных (творческих) индустрий на основе ОКВЭД, типовой состав сведений об инфраструктуре поддержки креативных (творческих) </w:t>
      </w:r>
      <w:r w:rsidRPr="00AC20BE">
        <w:rPr>
          <w:rFonts w:ascii="Times New Roman" w:hAnsi="Times New Roman"/>
          <w:bCs/>
          <w:sz w:val="26"/>
          <w:szCs w:val="26"/>
        </w:rPr>
        <w:lastRenderedPageBreak/>
        <w:t>индустрий в субъектах РФ, порядок формирования и ведения единого реестра субъектов креативных (творческих) индустрий, иные полномочия в сфере креативных (творческих) индустрий, определенные Правительством РФ.</w:t>
      </w:r>
    </w:p>
    <w:p w:rsidR="00C229F1" w:rsidRPr="00AC20BE" w:rsidRDefault="00C229F1" w:rsidP="00A60073">
      <w:pPr>
        <w:autoSpaceDE w:val="0"/>
        <w:autoSpaceDN w:val="0"/>
        <w:adjustRightInd w:val="0"/>
        <w:spacing w:after="0"/>
        <w:ind w:right="57" w:firstLine="567"/>
        <w:jc w:val="both"/>
        <w:rPr>
          <w:rFonts w:ascii="Times New Roman" w:hAnsi="Times New Roman"/>
          <w:bCs/>
          <w:sz w:val="26"/>
          <w:szCs w:val="26"/>
        </w:rPr>
      </w:pPr>
    </w:p>
    <w:p w:rsidR="00C229F1" w:rsidRPr="00AC20BE" w:rsidRDefault="00C229F1" w:rsidP="00A60073">
      <w:pPr>
        <w:autoSpaceDE w:val="0"/>
        <w:autoSpaceDN w:val="0"/>
        <w:adjustRightInd w:val="0"/>
        <w:spacing w:after="0"/>
        <w:ind w:right="57" w:firstLine="567"/>
        <w:jc w:val="both"/>
        <w:rPr>
          <w:rFonts w:ascii="Times New Roman" w:hAnsi="Times New Roman"/>
          <w:b/>
          <w:sz w:val="26"/>
          <w:szCs w:val="26"/>
        </w:rPr>
      </w:pPr>
      <w:r w:rsidRPr="00AC20BE">
        <w:rPr>
          <w:rFonts w:ascii="Times New Roman" w:hAnsi="Times New Roman"/>
          <w:b/>
          <w:bCs/>
          <w:sz w:val="26"/>
          <w:szCs w:val="26"/>
        </w:rPr>
        <w:t>Дополнен перечень видов деятельности, в отношении которых утверждается порядок взаимодействия государственных и муниципальных учреждений с организаторами волонтерской деятельности и волонтерскими организациями</w:t>
      </w:r>
    </w:p>
    <w:tbl>
      <w:tblPr>
        <w:tblW w:w="5000" w:type="pct"/>
        <w:tblCellMar>
          <w:left w:w="0" w:type="dxa"/>
          <w:right w:w="0" w:type="dxa"/>
        </w:tblCellMar>
        <w:tblLook w:val="0000" w:firstRow="0" w:lastRow="0" w:firstColumn="0" w:lastColumn="0" w:noHBand="0" w:noVBand="0"/>
      </w:tblPr>
      <w:tblGrid>
        <w:gridCol w:w="9638"/>
      </w:tblGrid>
      <w:tr w:rsidR="00C229F1" w:rsidRPr="00AC20BE" w:rsidTr="00345C0D">
        <w:tc>
          <w:tcPr>
            <w:tcW w:w="9638" w:type="dxa"/>
          </w:tcPr>
          <w:p w:rsidR="00C229F1" w:rsidRPr="00AC20BE" w:rsidRDefault="001F37F8" w:rsidP="00A60073">
            <w:pPr>
              <w:autoSpaceDE w:val="0"/>
              <w:autoSpaceDN w:val="0"/>
              <w:adjustRightInd w:val="0"/>
              <w:spacing w:after="0"/>
              <w:ind w:right="57" w:firstLine="567"/>
              <w:jc w:val="both"/>
              <w:rPr>
                <w:rFonts w:ascii="Times New Roman" w:hAnsi="Times New Roman"/>
                <w:b/>
                <w:sz w:val="26"/>
                <w:szCs w:val="26"/>
              </w:rPr>
            </w:pPr>
            <w:hyperlink r:id="rId46"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24.01.2025 N 40 "О внесении изменений в постановление Правительства Российской Федерации от 28 ноября 2018 г. N 1425"</w:t>
            </w:r>
          </w:p>
        </w:tc>
      </w:tr>
    </w:tbl>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К таким видам деятельности отнесено также:</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содействие в охране окружающей среды, ООПТ, объектов животного и растительного мира, предупреждение и участие в предотвращении нарушений природоохранного законодательства;</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содействие в профилактике безнадзорности, правонарушений несовершеннолетних и социально опасных форм поведения граждан.</w:t>
      </w:r>
    </w:p>
    <w:p w:rsidR="00C229F1" w:rsidRPr="00AC20BE" w:rsidRDefault="00C229F1" w:rsidP="00A60073">
      <w:pPr>
        <w:autoSpaceDE w:val="0"/>
        <w:autoSpaceDN w:val="0"/>
        <w:adjustRightInd w:val="0"/>
        <w:spacing w:after="0"/>
        <w:ind w:right="57" w:firstLine="567"/>
        <w:jc w:val="both"/>
        <w:rPr>
          <w:rFonts w:ascii="Times New Roman" w:hAnsi="Times New Roman"/>
          <w:b/>
          <w:bCs/>
          <w:sz w:val="26"/>
          <w:szCs w:val="26"/>
        </w:rPr>
      </w:pP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На Минсельхоз возложено регулирование обращения (за исключением производства) минеральных удобрений</w:t>
      </w:r>
    </w:p>
    <w:tbl>
      <w:tblPr>
        <w:tblW w:w="5000" w:type="pct"/>
        <w:tblCellMar>
          <w:left w:w="0" w:type="dxa"/>
          <w:right w:w="0" w:type="dxa"/>
        </w:tblCellMar>
        <w:tblLook w:val="0000" w:firstRow="0" w:lastRow="0" w:firstColumn="0" w:lastColumn="0" w:noHBand="0" w:noVBand="0"/>
      </w:tblPr>
      <w:tblGrid>
        <w:gridCol w:w="9638"/>
      </w:tblGrid>
      <w:tr w:rsidR="00C229F1" w:rsidRPr="00AC20BE" w:rsidTr="00C23E05">
        <w:tc>
          <w:tcPr>
            <w:tcW w:w="9638" w:type="dxa"/>
          </w:tcPr>
          <w:p w:rsidR="00C229F1" w:rsidRPr="00AC20BE" w:rsidRDefault="001F37F8" w:rsidP="00A60073">
            <w:pPr>
              <w:autoSpaceDE w:val="0"/>
              <w:autoSpaceDN w:val="0"/>
              <w:adjustRightInd w:val="0"/>
              <w:spacing w:after="0"/>
              <w:ind w:right="57" w:firstLine="567"/>
              <w:jc w:val="both"/>
              <w:rPr>
                <w:rFonts w:ascii="Times New Roman" w:hAnsi="Times New Roman"/>
                <w:b/>
                <w:sz w:val="26"/>
                <w:szCs w:val="26"/>
              </w:rPr>
            </w:pPr>
            <w:hyperlink r:id="rId47"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23.01.2025 N 20 "О внесении изменений в постановление Правительства Российской Федерации от 12 июня 2008 г. N 450"</w:t>
            </w:r>
          </w:p>
        </w:tc>
      </w:tr>
    </w:tbl>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Реализация указанных полномочий будет осуществляться посредством выработки государственной политики и нормативно-правового регулирования в указанной сфере.</w:t>
      </w:r>
    </w:p>
    <w:p w:rsidR="00C229F1" w:rsidRPr="00AC20BE" w:rsidRDefault="00C229F1" w:rsidP="00A60073">
      <w:pPr>
        <w:autoSpaceDE w:val="0"/>
        <w:autoSpaceDN w:val="0"/>
        <w:adjustRightInd w:val="0"/>
        <w:spacing w:after="0"/>
        <w:ind w:right="57" w:firstLine="567"/>
        <w:jc w:val="both"/>
        <w:outlineLvl w:val="0"/>
        <w:rPr>
          <w:rFonts w:ascii="Times New Roman" w:hAnsi="Times New Roman"/>
          <w:sz w:val="26"/>
          <w:szCs w:val="26"/>
        </w:rPr>
      </w:pP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Минпромторг будет определять перечень документов, позволяющих установить возраст покупателя безалкогольных тонизирующих напитков (в том числе энергетических), которые вправе потребовать продавец в случае возникновения у него сомнения в достижении таким покупателем совершеннолетия</w:t>
      </w:r>
    </w:p>
    <w:tbl>
      <w:tblPr>
        <w:tblW w:w="5000" w:type="pct"/>
        <w:tblCellMar>
          <w:left w:w="0" w:type="dxa"/>
          <w:right w:w="0" w:type="dxa"/>
        </w:tblCellMar>
        <w:tblLook w:val="0000" w:firstRow="0" w:lastRow="0" w:firstColumn="0" w:lastColumn="0" w:noHBand="0" w:noVBand="0"/>
      </w:tblPr>
      <w:tblGrid>
        <w:gridCol w:w="9638"/>
      </w:tblGrid>
      <w:tr w:rsidR="00C229F1" w:rsidRPr="00AC20BE" w:rsidTr="00D567E7">
        <w:tc>
          <w:tcPr>
            <w:tcW w:w="9638" w:type="dxa"/>
          </w:tcPr>
          <w:p w:rsidR="00C229F1" w:rsidRPr="00AC20BE" w:rsidRDefault="001F37F8" w:rsidP="00A60073">
            <w:pPr>
              <w:autoSpaceDE w:val="0"/>
              <w:autoSpaceDN w:val="0"/>
              <w:adjustRightInd w:val="0"/>
              <w:spacing w:after="0"/>
              <w:ind w:right="57" w:firstLine="567"/>
              <w:jc w:val="both"/>
              <w:rPr>
                <w:rFonts w:ascii="Times New Roman" w:hAnsi="Times New Roman"/>
                <w:b/>
                <w:sz w:val="26"/>
                <w:szCs w:val="26"/>
              </w:rPr>
            </w:pPr>
            <w:hyperlink r:id="rId48"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23.01.2025 N 22 "О внесении изменения в постановление Правительства Российской Федерации от 5 июня 2008 г. N 438"</w:t>
            </w:r>
          </w:p>
        </w:tc>
      </w:tr>
    </w:tbl>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Настоящее Постановление вступает в силу с 1 марта 2025 г.</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В перечне необходимых и обязательных услуг скорректировано наименование услуги по выдаче медицинской организацией выписного эпикриза из медицинской карты пациента</w:t>
      </w:r>
    </w:p>
    <w:tbl>
      <w:tblPr>
        <w:tblW w:w="5000" w:type="pct"/>
        <w:tblCellMar>
          <w:left w:w="0" w:type="dxa"/>
          <w:right w:w="0" w:type="dxa"/>
        </w:tblCellMar>
        <w:tblLook w:val="0000" w:firstRow="0" w:lastRow="0" w:firstColumn="0" w:lastColumn="0" w:noHBand="0" w:noVBand="0"/>
      </w:tblPr>
      <w:tblGrid>
        <w:gridCol w:w="9638"/>
      </w:tblGrid>
      <w:tr w:rsidR="00C229F1" w:rsidRPr="00AC20BE" w:rsidTr="00A455F7">
        <w:tc>
          <w:tcPr>
            <w:tcW w:w="9638" w:type="dxa"/>
          </w:tcPr>
          <w:p w:rsidR="00C229F1" w:rsidRPr="00AC20BE" w:rsidRDefault="001F37F8" w:rsidP="00A60073">
            <w:pPr>
              <w:autoSpaceDE w:val="0"/>
              <w:autoSpaceDN w:val="0"/>
              <w:adjustRightInd w:val="0"/>
              <w:spacing w:after="0"/>
              <w:ind w:right="57" w:firstLine="567"/>
              <w:jc w:val="both"/>
              <w:rPr>
                <w:rFonts w:ascii="Times New Roman" w:hAnsi="Times New Roman"/>
                <w:b/>
                <w:sz w:val="26"/>
                <w:szCs w:val="26"/>
              </w:rPr>
            </w:pPr>
            <w:hyperlink r:id="rId49"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23.01.2025 N 24 "О внесении изменения в постановление Правительства Российской Федерации от 6 мая 2011 </w:t>
            </w:r>
            <w:r w:rsidR="00C229F1" w:rsidRPr="00AC20BE">
              <w:rPr>
                <w:rFonts w:ascii="Times New Roman" w:hAnsi="Times New Roman"/>
                <w:b/>
                <w:sz w:val="26"/>
                <w:szCs w:val="26"/>
              </w:rPr>
              <w:lastRenderedPageBreak/>
              <w:t>г. N 352"</w:t>
            </w:r>
          </w:p>
        </w:tc>
      </w:tr>
    </w:tbl>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lastRenderedPageBreak/>
        <w:t>Формулировка услуги, содержащейся в пункте 4 перечня услуг, утвержденного постановлением Правительства от 06.05.2011 N 352, приведена в соответствие с действующей редакцией Федерального закона "Об основах охраны здоровья граждан в Российской Федерации".</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p>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Образован Президентский фонд экологических и природоохранных проектов и утверждено положение о Координационном комитете по поддержке экологических и природоохранных проектов</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2E3C52">
        <w:tc>
          <w:tcPr>
            <w:tcW w:w="9648" w:type="dxa"/>
          </w:tcPr>
          <w:p w:rsidR="00C229F1" w:rsidRPr="00AC20BE" w:rsidRDefault="001F37F8" w:rsidP="002E3C52">
            <w:pPr>
              <w:pStyle w:val="ConsPlusNormal"/>
              <w:ind w:firstLine="567"/>
              <w:jc w:val="both"/>
              <w:rPr>
                <w:rFonts w:ascii="Times New Roman" w:hAnsi="Times New Roman" w:cs="Times New Roman"/>
                <w:b/>
                <w:sz w:val="26"/>
                <w:szCs w:val="26"/>
              </w:rPr>
            </w:pPr>
            <w:hyperlink r:id="rId50" w:history="1">
              <w:r w:rsidR="00C229F1" w:rsidRPr="00AC20BE">
                <w:rPr>
                  <w:rStyle w:val="a9"/>
                  <w:rFonts w:ascii="Times New Roman" w:hAnsi="Times New Roman" w:cs="Times New Roman"/>
                  <w:b/>
                  <w:color w:val="auto"/>
                  <w:sz w:val="26"/>
                  <w:szCs w:val="26"/>
                  <w:u w:val="none"/>
                </w:rPr>
                <w:t>Указ</w:t>
              </w:r>
            </w:hyperlink>
            <w:r w:rsidR="00C229F1" w:rsidRPr="00AC20BE">
              <w:rPr>
                <w:rFonts w:ascii="Times New Roman" w:hAnsi="Times New Roman" w:cs="Times New Roman"/>
                <w:b/>
                <w:sz w:val="26"/>
                <w:szCs w:val="26"/>
              </w:rPr>
              <w:t xml:space="preserve"> Президента РФ от 07.02.2025 № 69 "О создании Президентского фонда экологических и природоохранных проектов"</w:t>
            </w:r>
          </w:p>
        </w:tc>
      </w:tr>
    </w:tbl>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Координационный комитет образуется в целях организации деятельности по предоставлению гражданам, некоммерческим неправительственным организациям, учреждениям, осуществляющим управление особо охраняемыми природными территориями, грантов Президента РФ на реализацию экологических и природоохранных проектов, а также содействия разработке и реализации программ в области охраны окружающей среды и защиты животных, экологических и природоохранных проектов Президентского фонда экологических и природоохранных проектов.</w:t>
      </w:r>
    </w:p>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Основными функциями Координационного комитета являются, в числе прочего, осуществление контроля за обеспечением равных условий для участников конкурсов, согласование предложений Фонда, касающихся объема средств, предусматриваемых на предоставление грантов Президента РФ на реализацию экологических и природоохранных проектов, а также программ и проектов Фонда, согласование программ и проектов Фонда с учетом результатов их независимой их независимой экспертизы.</w:t>
      </w:r>
    </w:p>
    <w:p w:rsidR="00C229F1" w:rsidRPr="00AC20BE" w:rsidRDefault="00C229F1" w:rsidP="00CF6700">
      <w:pPr>
        <w:pStyle w:val="ConsPlusNormal"/>
        <w:ind w:firstLine="567"/>
        <w:jc w:val="both"/>
        <w:rPr>
          <w:rFonts w:ascii="Times New Roman" w:hAnsi="Times New Roman" w:cs="Times New Roman"/>
          <w:sz w:val="26"/>
          <w:szCs w:val="26"/>
        </w:rPr>
      </w:pPr>
    </w:p>
    <w:p w:rsidR="00C229F1" w:rsidRPr="00AC20BE" w:rsidRDefault="00C229F1" w:rsidP="00CF6700">
      <w:pPr>
        <w:autoSpaceDE w:val="0"/>
        <w:autoSpaceDN w:val="0"/>
        <w:adjustRightInd w:val="0"/>
        <w:spacing w:after="0"/>
        <w:ind w:firstLine="567"/>
        <w:jc w:val="both"/>
        <w:rPr>
          <w:rFonts w:ascii="Times New Roman" w:hAnsi="Times New Roman"/>
          <w:sz w:val="26"/>
          <w:szCs w:val="26"/>
        </w:rPr>
      </w:pPr>
      <w:r w:rsidRPr="00AC20BE">
        <w:rPr>
          <w:rFonts w:ascii="Times New Roman" w:hAnsi="Times New Roman"/>
          <w:b/>
          <w:bCs/>
          <w:sz w:val="26"/>
          <w:szCs w:val="26"/>
        </w:rPr>
        <w:t>Актуализированы методики расчета показателей для оценки эффективности деятельности высших должностных лиц субъектов РФ и деятельности исполнительных органов субъектов РФ</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CF6700">
            <w:pPr>
              <w:autoSpaceDE w:val="0"/>
              <w:autoSpaceDN w:val="0"/>
              <w:adjustRightInd w:val="0"/>
              <w:spacing w:after="0"/>
              <w:ind w:firstLine="720"/>
              <w:jc w:val="both"/>
              <w:rPr>
                <w:rFonts w:ascii="Times New Roman" w:hAnsi="Times New Roman"/>
                <w:b/>
                <w:sz w:val="26"/>
                <w:szCs w:val="26"/>
              </w:rPr>
            </w:pPr>
            <w:hyperlink r:id="rId51"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28.01.2025 N 58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r>
    </w:tbl>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Реализован Указ Президента РФ от 28.11.2024 N 1014.</w:t>
      </w:r>
    </w:p>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Признано утратившим силу аналогичное постановление Правительства РФ от 03.04.2021 N 542.</w:t>
      </w:r>
    </w:p>
    <w:p w:rsidR="00C229F1" w:rsidRPr="00AC20BE" w:rsidRDefault="00C229F1" w:rsidP="00C5500C">
      <w:pPr>
        <w:pStyle w:val="ConsPlusNormal"/>
        <w:jc w:val="center"/>
        <w:outlineLvl w:val="1"/>
        <w:rPr>
          <w:rFonts w:ascii="Times New Roman" w:hAnsi="Times New Roman" w:cs="Times New Roman"/>
          <w:b/>
          <w:sz w:val="26"/>
          <w:szCs w:val="26"/>
        </w:rPr>
      </w:pPr>
    </w:p>
    <w:p w:rsidR="00C229F1" w:rsidRPr="00AC20BE" w:rsidRDefault="00C229F1" w:rsidP="00C5500C">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ГРАЖДАНСКОЕ ПРАВО</w:t>
      </w:r>
    </w:p>
    <w:p w:rsidR="00C229F1" w:rsidRPr="00AC20BE" w:rsidRDefault="00C229F1" w:rsidP="00C5500C">
      <w:pPr>
        <w:pStyle w:val="ConsPlusNormal"/>
        <w:jc w:val="center"/>
        <w:outlineLvl w:val="1"/>
        <w:rPr>
          <w:rFonts w:ascii="Times New Roman" w:hAnsi="Times New Roman" w:cs="Times New Roman"/>
          <w:sz w:val="26"/>
          <w:szCs w:val="26"/>
        </w:rPr>
      </w:pPr>
    </w:p>
    <w:p w:rsidR="00C229F1" w:rsidRPr="00AC20BE" w:rsidRDefault="00C229F1" w:rsidP="006C53DF">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Подписан закон об особенностях передачи в залог арендных прав на земельные участки резидентами особой экономической зоны</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52">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527-ФЗ "О внесении изменений в статью 32 Федерального закона "Об особых экономических зонах в Российской Федерации" и статью 22 Земельного кодекса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lastRenderedPageBreak/>
        <w:t>Арендатор, являющийся резидентом ОЭЗ или управляющей компанией, вправе передавать в залог юридическим лицам арендные права на земельный участок, находящийся в государственной или муниципальной собственности, с учетом установленных условий: при обращении взыскания (при реализации в рамках процедуры взыскания) право аренды на такой земельный участок может быть передано только резидентам или управляющей компании особой экономической зоны.</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С 1 марта 2025 года вступает в силу закон о сокращении сроков в рамках процедуры торгов при предоставлении земельных участков, находящихся в государственной или муниципальной собственности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53">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частности, сокращен срок, в течение которого на официальном сайте уполномоченного органа должно размещаться извещение о проведении аукциона до даты его проведения.</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сокращен срок подписания и представления в уполномоченный орган победителем аукциона, иным определенным Земельным кодексом лицом проекта договора купли-продажи или проекта договора аренды земельного участка.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Дополнены особенности управления и распоряжения отдельными объектами имущества, расположенными на территориях новых регионов, находящимися в государственной или муниципальной собственности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1F37F8" w:rsidP="006C53DF">
            <w:pPr>
              <w:pStyle w:val="ConsPlusNormal"/>
              <w:ind w:firstLine="720"/>
              <w:jc w:val="both"/>
              <w:rPr>
                <w:rFonts w:ascii="Times New Roman" w:hAnsi="Times New Roman" w:cs="Times New Roman"/>
                <w:b/>
                <w:sz w:val="26"/>
                <w:szCs w:val="26"/>
              </w:rPr>
            </w:pPr>
            <w:hyperlink r:id="rId54">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26.12.2024 N 1911 "О внесении изменений в постановление Правительства Российской Федерации от 29 декабря 2022 г. N 2501"</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Новые положения включены в особенности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 утвержденные постановлением Правительства от 29 декабря 2022 г. N 2501.</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C53DF">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Утверждены правила заключения допсоглашения к договору безвозмездного пользования земельным участком об изменении госоргана, уполномоченного на предоставление земельного участка</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1F37F8" w:rsidP="006C53DF">
            <w:pPr>
              <w:pStyle w:val="ConsPlusNormal"/>
              <w:ind w:firstLine="720"/>
              <w:jc w:val="both"/>
              <w:rPr>
                <w:rFonts w:ascii="Times New Roman" w:hAnsi="Times New Roman" w:cs="Times New Roman"/>
                <w:b/>
                <w:sz w:val="26"/>
                <w:szCs w:val="26"/>
              </w:rPr>
            </w:pPr>
            <w:hyperlink r:id="rId55">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26.12.2024 N 1912 "О порядке подготовки и заключения дополнительного соглашения к договору безвозмездного пользования земельным участком об изменении органа государственной власти, уполномоченного на предоставление земельного участка"</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Правила устанавливают порядок подготовки и заключения дополнительного </w:t>
      </w:r>
      <w:r w:rsidRPr="00AC20BE">
        <w:rPr>
          <w:rFonts w:ascii="Times New Roman" w:hAnsi="Times New Roman" w:cs="Times New Roman"/>
          <w:sz w:val="26"/>
          <w:szCs w:val="26"/>
        </w:rPr>
        <w:lastRenderedPageBreak/>
        <w:t>соглашения об изменении органа государственной власти, уполномоченного на предоставление земельного участка, к договору безвозмездного пользования земельным участком, заключенному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при изменении сведений в ЕГРН о принадлежности земельного участка к землям лесного фонда на принадлежность земельного участка к иной категории земель.</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Настоящее постановление вступает в силу с 1 января 2025 года. Предусмотрены условия применения утвержденных Правил в случае изменения до 1 января 2025 года в ЕГРН сведений о принадлежности земельного участка, предоставленного гражданину в безвозмездное пользование, к землям лесного фонда на принадлежность земельного участка к иной категории земель.</w:t>
      </w:r>
    </w:p>
    <w:p w:rsidR="00C229F1" w:rsidRPr="00AC20BE" w:rsidRDefault="00C229F1" w:rsidP="000158D2">
      <w:pPr>
        <w:pStyle w:val="ConsPlusNormal"/>
        <w:ind w:firstLine="567"/>
        <w:jc w:val="both"/>
        <w:rPr>
          <w:rFonts w:ascii="Times New Roman" w:hAnsi="Times New Roman" w:cs="Times New Roman"/>
          <w:sz w:val="26"/>
          <w:szCs w:val="26"/>
        </w:rPr>
      </w:pPr>
    </w:p>
    <w:p w:rsidR="00C229F1" w:rsidRPr="00AC20BE" w:rsidRDefault="00C229F1" w:rsidP="00A60073">
      <w:pPr>
        <w:autoSpaceDE w:val="0"/>
        <w:autoSpaceDN w:val="0"/>
        <w:adjustRightInd w:val="0"/>
        <w:spacing w:after="0"/>
        <w:ind w:right="57" w:firstLine="567"/>
        <w:jc w:val="both"/>
        <w:rPr>
          <w:rFonts w:ascii="Times New Roman" w:hAnsi="Times New Roman"/>
          <w:b/>
          <w:bCs/>
          <w:sz w:val="26"/>
          <w:szCs w:val="26"/>
        </w:rPr>
      </w:pPr>
      <w:r w:rsidRPr="00AC20BE">
        <w:rPr>
          <w:rFonts w:ascii="Times New Roman" w:hAnsi="Times New Roman"/>
          <w:b/>
          <w:bCs/>
          <w:sz w:val="26"/>
          <w:szCs w:val="26"/>
        </w:rPr>
        <w:t>Подписан указ о создании автономных некоммерческих организаций "Школа управления некоммерческими организациями Фонда президентских грантов" и "Центр развития цифровых сервисов Фонда президентских грантов"</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60073">
            <w:pPr>
              <w:autoSpaceDE w:val="0"/>
              <w:autoSpaceDN w:val="0"/>
              <w:adjustRightInd w:val="0"/>
              <w:spacing w:after="0"/>
              <w:ind w:right="57" w:firstLine="567"/>
              <w:jc w:val="both"/>
              <w:rPr>
                <w:rFonts w:ascii="Times New Roman" w:hAnsi="Times New Roman"/>
                <w:b/>
                <w:bCs/>
                <w:sz w:val="26"/>
                <w:szCs w:val="26"/>
              </w:rPr>
            </w:pPr>
            <w:hyperlink r:id="rId56" w:history="1">
              <w:r w:rsidR="00C229F1" w:rsidRPr="00AC20BE">
                <w:rPr>
                  <w:rFonts w:ascii="Times New Roman" w:hAnsi="Times New Roman"/>
                  <w:b/>
                  <w:bCs/>
                  <w:sz w:val="26"/>
                  <w:szCs w:val="26"/>
                </w:rPr>
                <w:t>Указ</w:t>
              </w:r>
            </w:hyperlink>
            <w:r w:rsidR="00C229F1" w:rsidRPr="00AC20BE">
              <w:rPr>
                <w:rFonts w:ascii="Times New Roman" w:hAnsi="Times New Roman"/>
                <w:b/>
                <w:bCs/>
                <w:sz w:val="26"/>
                <w:szCs w:val="26"/>
              </w:rPr>
              <w:t xml:space="preserve"> Президента РФ от 16.01.2025 N 26 "О развитии инфраструктуры поддержки некоммерческих организаций"</w:t>
            </w:r>
          </w:p>
        </w:tc>
      </w:tr>
    </w:tbl>
    <w:p w:rsidR="00C229F1" w:rsidRPr="00AC20BE" w:rsidRDefault="00C229F1" w:rsidP="00A60073">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В 2025 - 2027 годах будут предоставлены гранты Президента РФ на развитие гражданского общества:</w:t>
      </w:r>
    </w:p>
    <w:p w:rsidR="00C229F1" w:rsidRPr="00AC20BE" w:rsidRDefault="00C229F1" w:rsidP="00A60073">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Школе - в размере 100 000 тыс. рублей ежегодно на оказание некоммерческим организациям, осуществляющим виды деятельности, предусмотренные статьей 31.1 Федерального закона "О некоммерческих организациях", информационной, консультационной, методической и организационной поддержки, а также поддержки в области подготовки, дополнительного профессионального образования их работников и добровольцев (волонтеров);</w:t>
      </w:r>
    </w:p>
    <w:p w:rsidR="00C229F1" w:rsidRPr="00AC20BE" w:rsidRDefault="00C229F1" w:rsidP="00A60073">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Центру - в размере 250 000 тыс. рублей ежегодно на поддержку и развитие информационной системы, обеспечивающей возможность участия указанных некоммерческих организаций в конкурсах на предоставление грантов Президента РФ на развитие гражданского общества и иных конкурсах, проводимых при содействии Фонда и (или) Центра, и информационных ресурсов, содержащих сведения о деятельности и механизмах поддержки таких некоммерческих организаций.</w:t>
      </w:r>
    </w:p>
    <w:p w:rsidR="00C229F1" w:rsidRPr="00AC20BE" w:rsidRDefault="00C229F1" w:rsidP="00A60073">
      <w:pPr>
        <w:autoSpaceDE w:val="0"/>
        <w:autoSpaceDN w:val="0"/>
        <w:adjustRightInd w:val="0"/>
        <w:spacing w:after="0"/>
        <w:ind w:right="57" w:firstLine="567"/>
        <w:jc w:val="both"/>
        <w:rPr>
          <w:rFonts w:ascii="Times New Roman" w:hAnsi="Times New Roman"/>
          <w:bCs/>
          <w:sz w:val="26"/>
          <w:szCs w:val="26"/>
        </w:rPr>
      </w:pP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Рассмотрение обстоятельств возникновения у гражданина права на предоставленный для личных нужд участок в связи с его нахождением в настоящее время или в момент его предоставления в границах особо охраняемой природной территории федерального значения должно предусматривать такие способы и механизмы реализации имущественных прав, которые обеспечивали бы защиту не только собственникам, но и добросовестным приобретателям как участникам гражданского оборота</w:t>
      </w:r>
    </w:p>
    <w:tbl>
      <w:tblPr>
        <w:tblW w:w="5000" w:type="pct"/>
        <w:tblCellMar>
          <w:left w:w="0" w:type="dxa"/>
          <w:right w:w="0" w:type="dxa"/>
        </w:tblCellMar>
        <w:tblLook w:val="0000" w:firstRow="0" w:lastRow="0" w:firstColumn="0" w:lastColumn="0" w:noHBand="0" w:noVBand="0"/>
      </w:tblPr>
      <w:tblGrid>
        <w:gridCol w:w="9638"/>
      </w:tblGrid>
      <w:tr w:rsidR="00C229F1" w:rsidRPr="00AC20BE" w:rsidTr="003A140F">
        <w:tc>
          <w:tcPr>
            <w:tcW w:w="9638" w:type="dxa"/>
          </w:tcPr>
          <w:p w:rsidR="00C229F1" w:rsidRPr="00AC20BE" w:rsidRDefault="001F37F8" w:rsidP="00A60073">
            <w:pPr>
              <w:autoSpaceDE w:val="0"/>
              <w:autoSpaceDN w:val="0"/>
              <w:adjustRightInd w:val="0"/>
              <w:spacing w:after="0"/>
              <w:ind w:right="57" w:firstLine="567"/>
              <w:jc w:val="both"/>
              <w:rPr>
                <w:rFonts w:ascii="Times New Roman" w:hAnsi="Times New Roman"/>
                <w:b/>
                <w:sz w:val="26"/>
                <w:szCs w:val="26"/>
              </w:rPr>
            </w:pPr>
            <w:hyperlink r:id="rId57"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Конституционного Суда РФ от 28.01.2025 N 3-П "По делу о проверке конституционности статей 12, 209 и 304 Гражданского кодекса Российской Федерации и части 5 статьи 1 Федерального закона "О государственной регистрации недвижимости" в связи с жалобами граждан Н.И. Гришиной, Н.З. Гулордавы и других"</w:t>
            </w:r>
          </w:p>
        </w:tc>
      </w:tr>
    </w:tbl>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Не противоречащими Конституции РФ признаны статьи 12 и 304 ГК РФ и часть 5 статьи 1 Федерального закона "О государственной регистрации недвижимости" в той мере, в какой по своему конституционно-правовому смыслу в системе действующего правового регулирования - применительно к заявленному в защиту интересов Российской Федерации требованию о признании отсутствующим зарегистрированного за гражданином или отраженного в Едином государственном реестре недвижимости в качестве ранее возникшего у гражданина права на земельный участок, предоставленный для личных нужд, в связи с его нахождением частично или полностью в границах особо охраняемой природной территории федерального значения либо земель лесного фонда - они предполагают, что:</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при рассмотрении такого требования устанавливается, действовал ли ответчик при приобретении (предоставлении) земельного участка (права на него) добросовестно, что оценивается как в соответствии с требованиями к добросовестному приобретателю согласно пункту 1 статьи 302 ГК РФ, так и в соответствии с общими требованиями к добросовестности гражданско-правового поведения (пункты 3 и 4 статьи 1, пункты 1 и 5 статьи 10 ГК РФ), а также по заявлению ответчика устанавливается, истек ли срок исковой давности, исчисляемый с учетом выраженных в настоящем Постановлении правовых позиций;</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 xml:space="preserve">в отношении права на земельный участок, находящийся в границах особо охраняемой природной территории федерального значения (за исключением случаев, если земельный участок расположен на территории населенного пункта, полностью включенного в состав особо охраняемой природной территории в соответствии со статьей 31 Федерального закона "Об особо охраняемых природных территориях"), а также в отношении права на земельный участок, находившийся в момент предоставления в границах такой территории, но в настоящее время не относящийся к ней (если судом установлено, что именно незаконное предоставление земельного участка послужило основанием для его исключения из состава соответствующей территории), данное требование подлежит удовлетворению. Если установлено, что гражданин при приобретении (предоставлении) такого земельного участка (права на него) действовал добросовестно или что истек срок исковой давности (и при этом не доказано совершение ответчиком умышленных противоправных действий при приобретении земельного участка), одновременно с удовлетворением данного требования суд возлагает на органы публичной власти, первично предоставившие земельный участок (их правопреемников), с учетом части 10 статьи 85 Федерального закона "Об общих принципах организации местного самоуправления в Российской Федерации", обязанность в установленный судом срок предоставить гражданину земельный участок аналогичной площади, имеющий вид разрешенного </w:t>
      </w:r>
      <w:r w:rsidRPr="00AC20BE">
        <w:rPr>
          <w:rFonts w:ascii="Times New Roman" w:hAnsi="Times New Roman"/>
          <w:sz w:val="26"/>
          <w:szCs w:val="26"/>
        </w:rPr>
        <w:lastRenderedPageBreak/>
        <w:t>использования, предполагающий удовлетворение личных нужд, а при объективном отсутствии такой возможности иным образом компенсировать прекращение прав гражданина на земельный участок, а также компенсировать стоимость законно созданных на земельном участке объектов.</w:t>
      </w:r>
    </w:p>
    <w:p w:rsidR="00C229F1" w:rsidRPr="00AC20BE" w:rsidRDefault="00C229F1" w:rsidP="00A60073">
      <w:pPr>
        <w:autoSpaceDE w:val="0"/>
        <w:autoSpaceDN w:val="0"/>
        <w:adjustRightInd w:val="0"/>
        <w:spacing w:after="0"/>
        <w:ind w:right="57" w:firstLine="567"/>
        <w:jc w:val="both"/>
        <w:rPr>
          <w:rFonts w:ascii="Times New Roman" w:hAnsi="Times New Roman"/>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Установлены порядок и критерии определения перечня кадастровых кварталов, на территориях которых предусматривается выполнение комплексных кадастровых работ федерального значения</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1F37F8" w:rsidP="009001DE">
            <w:pPr>
              <w:pStyle w:val="ConsPlusNormal"/>
              <w:ind w:firstLine="720"/>
              <w:jc w:val="both"/>
              <w:rPr>
                <w:rFonts w:ascii="Times New Roman" w:hAnsi="Times New Roman" w:cs="Times New Roman"/>
                <w:b/>
                <w:sz w:val="26"/>
                <w:szCs w:val="26"/>
              </w:rPr>
            </w:pPr>
            <w:hyperlink r:id="rId58">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29.01.2025 N 69 "Об утверждении Положения о порядке и критериях определения перечня кадастровых кварталов, на территориях которых предусматривается выполнение комплексных кадастровых работ федерального значения"</w:t>
            </w:r>
          </w:p>
        </w:tc>
      </w:tr>
    </w:tbl>
    <w:p w:rsidR="00C229F1" w:rsidRPr="00AC20BE" w:rsidRDefault="00C229F1" w:rsidP="009001DE">
      <w:pPr>
        <w:pStyle w:val="ConsPlusNormal"/>
        <w:jc w:val="both"/>
        <w:rPr>
          <w:rFonts w:ascii="Times New Roman" w:hAnsi="Times New Roman" w:cs="Times New Roman"/>
          <w:sz w:val="26"/>
          <w:szCs w:val="26"/>
        </w:rPr>
      </w:pPr>
      <w:r w:rsidRPr="00AC20BE">
        <w:rPr>
          <w:rFonts w:ascii="Times New Roman" w:hAnsi="Times New Roman" w:cs="Times New Roman"/>
          <w:sz w:val="26"/>
          <w:szCs w:val="26"/>
        </w:rPr>
        <w:t>Реализован Федеральный закон от 29.10.2024 N 371-ФЗ "О внесении изменений в отдельные законодательные акты Российской Федерации".</w:t>
      </w:r>
    </w:p>
    <w:p w:rsidR="00C229F1" w:rsidRPr="00AC20BE" w:rsidRDefault="00C229F1" w:rsidP="009001DE">
      <w:pPr>
        <w:pStyle w:val="ConsPlusNormal"/>
        <w:jc w:val="both"/>
        <w:rPr>
          <w:rFonts w:ascii="Times New Roman" w:hAnsi="Times New Roman" w:cs="Times New Roman"/>
          <w:b/>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Внесены уточнения в порядок исполнения обязательств перед иностранными кредиторами из недружественных государств</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1F37F8" w:rsidP="009001DE">
            <w:pPr>
              <w:pStyle w:val="ConsPlusNormal"/>
              <w:ind w:firstLine="720"/>
              <w:jc w:val="both"/>
              <w:rPr>
                <w:rFonts w:ascii="Times New Roman" w:hAnsi="Times New Roman" w:cs="Times New Roman"/>
                <w:b/>
                <w:sz w:val="26"/>
                <w:szCs w:val="26"/>
              </w:rPr>
            </w:pPr>
            <w:hyperlink r:id="rId59">
              <w:r w:rsidR="00C229F1" w:rsidRPr="00AC20BE">
                <w:rPr>
                  <w:rFonts w:ascii="Times New Roman" w:hAnsi="Times New Roman" w:cs="Times New Roman"/>
                  <w:b/>
                  <w:sz w:val="26"/>
                  <w:szCs w:val="26"/>
                </w:rPr>
                <w:t>Указ</w:t>
              </w:r>
            </w:hyperlink>
            <w:r w:rsidR="00C229F1" w:rsidRPr="00AC20BE">
              <w:rPr>
                <w:rFonts w:ascii="Times New Roman" w:hAnsi="Times New Roman" w:cs="Times New Roman"/>
                <w:b/>
                <w:sz w:val="26"/>
                <w:szCs w:val="26"/>
              </w:rPr>
              <w:t xml:space="preserve"> Президента РФ от 31.01.2025 N 48 "О внесении изменения в Указ Президента Российской Федерации от 5 марта 2022 г. N 95 "О временном порядке исполнения обязательств перед некоторыми иностранными кредиторами"</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Установлено, что в случае признания кредитной организации, в которой открыт счет типа "С", несостоятельной (банкротом) средства, учитываемые на таком счете, не включаются в конкурсную массу. Временная администрация указанной кредитной организации обязана направить в определенную Банком России российскую кредитную организацию заявление об открытии счета типа "С" на имя того же лица, которому в кредитной организации, признанной несостоятельной (банкротом), открыт счет типа "С", и осуществить перевод таких средств на открываемый счет.</w:t>
      </w:r>
    </w:p>
    <w:p w:rsidR="00C229F1" w:rsidRPr="00AC20BE" w:rsidRDefault="00C229F1" w:rsidP="009001DE">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В случае признания организации, которая осуществляет профессиональную деятельность на рынке ценных бумаг и в которой открыты счет депо типа "С" и (или) иной счет типа "С", несостоятельной (банкротом) имущество, учитываемое на таких счетах, передается в соответствии с законодательством РФ о рынке ценных бумаг и о несостоятельности (банкротстве) для учета на счете депо типа "С" и (или) ином счете типа "С", открываемых в определенной Банком России организации, осуществляющей профессиональную деятельность на рынке ценных бумаг.</w:t>
      </w:r>
    </w:p>
    <w:p w:rsidR="00C229F1" w:rsidRPr="00AC20BE" w:rsidRDefault="00C229F1" w:rsidP="00C5500C">
      <w:pPr>
        <w:pStyle w:val="ConsPlusNormal"/>
        <w:jc w:val="center"/>
        <w:outlineLvl w:val="1"/>
        <w:rPr>
          <w:rFonts w:ascii="Times New Roman" w:hAnsi="Times New Roman" w:cs="Times New Roman"/>
          <w:b/>
          <w:sz w:val="26"/>
          <w:szCs w:val="26"/>
        </w:rPr>
      </w:pPr>
    </w:p>
    <w:p w:rsidR="00C229F1" w:rsidRPr="00AC20BE" w:rsidRDefault="00C229F1" w:rsidP="00262424">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ОБРАЗОВАНИЕ. НАУЧНАЯ ДЕЯТЕЛЬНОСТЬ. КУЛЬТУРА</w:t>
      </w:r>
    </w:p>
    <w:p w:rsidR="00C229F1" w:rsidRPr="00AC20BE" w:rsidRDefault="00C229F1" w:rsidP="00262424">
      <w:pPr>
        <w:pStyle w:val="ConsPlusNormal"/>
        <w:jc w:val="center"/>
        <w:outlineLvl w:val="1"/>
        <w:rPr>
          <w:rFonts w:ascii="Times New Roman" w:hAnsi="Times New Roman" w:cs="Times New Roman"/>
          <w:sz w:val="26"/>
          <w:szCs w:val="26"/>
        </w:rPr>
      </w:pPr>
    </w:p>
    <w:p w:rsidR="00C229F1" w:rsidRPr="00AC20BE" w:rsidRDefault="00C229F1" w:rsidP="006C53DF">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Подписан закон о воспитательной работе в детских лагерях</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C53DF">
        <w:tc>
          <w:tcPr>
            <w:tcW w:w="10075" w:type="dxa"/>
            <w:tcBorders>
              <w:top w:val="nil"/>
              <w:left w:val="nil"/>
              <w:bottom w:val="nil"/>
              <w:right w:val="nil"/>
            </w:tcBorders>
          </w:tcPr>
          <w:p w:rsidR="00C229F1" w:rsidRPr="00AC20BE" w:rsidRDefault="00C229F1" w:rsidP="006C53DF">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60">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543-ФЗ "О внесении изменений в Федеральный закон "Об основных гарантиях прав ребенка в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Согласно внесенным поправкам, Министерству просвещения необходимо утвердить федеральную программу воспитательной работы для организаций отдыха детей и их оздоровления и календарный план воспитательной работы.</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Закреплено, что в целях повышения качества и безопасности отдыха и </w:t>
      </w:r>
      <w:r w:rsidRPr="00AC20BE">
        <w:rPr>
          <w:rFonts w:ascii="Times New Roman" w:hAnsi="Times New Roman" w:cs="Times New Roman"/>
          <w:sz w:val="26"/>
          <w:szCs w:val="26"/>
        </w:rPr>
        <w:lastRenderedPageBreak/>
        <w:t>оздоровления детей организация отдыха детей и их оздоровления обязана:</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обеспечивать создание и ведение своего официального сайта в сети "Интернет" в соответствии с его примерной структурой и форматом предоставления информации, утвержденными Минпросвещения;</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соответствии с программой воспитательной работы и календарным планом воспитательной работы в детских лагерях будут проводиться, в частности, родительские дни и мероприятия, направленные на формирование у детей чувства патриотизма, бережного отношения к культурному наследию и традициям многонационального народа РФ, формирование у детей трудолюбия, ответственного отношения к труду и пр.</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Федеральный закон вступает в силу с 1 апреля 2025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С 1 апреля 2025 года вводится обязательное тестирование на знание русского языка для детей иностранцев при их приеме в российские школы</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61">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544-ФЗ "О внесении изменений в статьи 67 и 78 Федерального закона "Об образовании в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Порядок проведения указанного тестирования установит Минпросвещения.</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Лица, не подтвердившие в ходе тестирования уровень владения русским языком, не будут допущены до освоения образовательных программ начального общего, основного общего и среднего общего образования.</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при поступлении в школу необходимо будет предъявить документ, подтверждающий законность нахождения на территории Российской Федерации.</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Минстрой наделен полномочиями утверждать типовые дополнительные профессиональные программы в области строительства и жилищно-коммунального хозяйства</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62">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551-ФЗ "О внесении изменения в статью 76 Федерального закона "Об образовании в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Соответствующие изменения внесены в часть 7 статьи 76 Закона об образовании.</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Иностранцы смогут получать высшее образование в научных организациях РФ</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63">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557-ФЗ "О внесении изменений в статьи 21 и 70 Федерального закона "Об образовании в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Внесенными в Закон об образовании изменениями иностранным гражданам предоставляется право приема на обучение в научные организации по программам специалитета.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С 1 января 2025 года запущена программа "Земский работник культуры"</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64">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25.12.2024 N 1885 "О внесении изменений в постановление Правительства Российской Федерации от 15 апреля 2014 г. N 317"</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Внесены изменения и дополнения в госпрограмму "Развитие культуры".</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lastRenderedPageBreak/>
        <w:t>В документе отражены результаты показателей госпрограммы в 2023 году, а также намечены прогнозируемые мероприятия на 2025 год. Уточнены положения, касающиеся развития инфраструктуры в сфере культуры. Госпрограмма также дополнена правилами предоставления субсидий.</w:t>
      </w:r>
    </w:p>
    <w:p w:rsidR="00C229F1" w:rsidRDefault="00C229F1" w:rsidP="00AC20BE">
      <w:pPr>
        <w:autoSpaceDE w:val="0"/>
        <w:autoSpaceDN w:val="0"/>
        <w:adjustRightInd w:val="0"/>
        <w:spacing w:after="0"/>
        <w:ind w:firstLine="708"/>
        <w:jc w:val="both"/>
        <w:rPr>
          <w:rFonts w:ascii="Times New Roman" w:hAnsi="Times New Roman"/>
          <w:b/>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На 2025 год установлена квота приема на целевое обучение по образовательным программам высшего образования за счет федерального бюджета</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sz w:val="26"/>
                <w:szCs w:val="26"/>
              </w:rPr>
            </w:pPr>
            <w:hyperlink r:id="rId65" w:history="1">
              <w:r w:rsidR="00C229F1" w:rsidRPr="00AC20BE">
                <w:rPr>
                  <w:rFonts w:ascii="Times New Roman" w:hAnsi="Times New Roman"/>
                  <w:b/>
                  <w:sz w:val="26"/>
                  <w:szCs w:val="26"/>
                </w:rPr>
                <w:t>Распоряжение</w:t>
              </w:r>
            </w:hyperlink>
            <w:r w:rsidR="00C229F1" w:rsidRPr="00AC20BE">
              <w:rPr>
                <w:rFonts w:ascii="Times New Roman" w:hAnsi="Times New Roman"/>
                <w:b/>
                <w:sz w:val="26"/>
                <w:szCs w:val="26"/>
              </w:rPr>
              <w:t xml:space="preserve">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w:t>
            </w:r>
          </w:p>
        </w:tc>
      </w:tr>
    </w:tbl>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Распоряжением предусмотрены наименования специальностей, направлений подготовки, доли мест для приема на целевое обучение в общем объеме контрольных цифр приема на обучение по специальностям и направлениям подготовки, а также регионы, на территориях которых может быть трудоустроен гражданин в соответствии с договором о целевом обучении.</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C5500C">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ЗДРАВООХРАНЕНИЕ</w:t>
      </w:r>
    </w:p>
    <w:p w:rsidR="00C229F1" w:rsidRPr="00AC20BE" w:rsidRDefault="00C229F1" w:rsidP="00C5500C">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Бестабачные смеси для нагревания включены в перечень объектов регулирования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66">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542-ФЗ "О внесении изменений в статью 2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Определено, что бестабачная смесь для нагревания - это вид никотинсодержащего или безникотинового изделия, представляющий собой бестабачную смесь, не сформированную в виде отдельных порций, готовую к заполнению в устройства для потребления изделий вручную, предназначенные для образования аэрозоля, получаемого путем прямого или косвенного нагревания изделий (без горения), который вдыхается потребителем при использовании изделий с устройствами для потребления никотинсодержащей продукции, кальянами.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 1 марта 2025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Подписан закон, направленный на повышение роли страховых медицинских организаций в защите прав застрахованных лиц в сфере ОМС</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67">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552-ФЗ "О внесении изменений в отдельные законодательные акты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Согласно закону защита прав и законных интересов застрахованных лиц должна осуществляться уполномоченными лицами страховой медицинской организации. Сведения о представителях будут размещаться на официальных сайтах страховой медицинской организации и территориального фонда в сети "Интернет", а также на Едином портале госуслуг.</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К функциям представителей отнесено, в частности, предоставление информации </w:t>
      </w:r>
      <w:r w:rsidRPr="00AC20BE">
        <w:rPr>
          <w:rFonts w:ascii="Times New Roman" w:hAnsi="Times New Roman" w:cs="Times New Roman"/>
          <w:sz w:val="26"/>
          <w:szCs w:val="26"/>
        </w:rPr>
        <w:lastRenderedPageBreak/>
        <w:t>по вопросам обязательного медицинского страхования и оказания медицинской помощи, а также помощь застрахованным лицам в предъявлении претензий к медицинским организациям.</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законом уточняются положения законодательства, регламентирующие, в частности: включение сведений в специальные реестры о страховых медицинских организациях и государственных (муниципальных) медицинских организациях; обязательное медицинское страхование ребенка со дня его рождения; соблюдение страховой медицинской организацией обязательств в части осуществления контроля объемов, сроков, качества и условий предоставления медицинской помощи.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Закон вступает в силу с 1 сентября 2025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Развитие безвозмездного донорства крови и костного мозга отнесено к целям благотворительной и волонтерской деятельности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68">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554-ФЗ "О внесении изменений в отдельные законодательные акты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Кроме этого, студентам-донорам предоставят день отдыха в день сдачи крови и (или) ее компонентов и в день связанного с этим медицинского осмотра.</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обучающимся, сдавшим кровь и (или) ее компоненты, будут предоставляться гарантии и компенсации, установленные законодательством Российской Федерации.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со дня его официального опубликования, за исключением положений о праве на отдых, гарантиях и компенсациях для студентов-доноров - они вступят в силу с 1 сентября 2025 года.</w:t>
      </w:r>
    </w:p>
    <w:p w:rsidR="00C229F1" w:rsidRPr="00AC20BE" w:rsidRDefault="00C229F1" w:rsidP="00C5500C">
      <w:pPr>
        <w:pStyle w:val="ConsPlusNormal"/>
        <w:jc w:val="center"/>
        <w:outlineLvl w:val="1"/>
        <w:rPr>
          <w:rFonts w:ascii="Times New Roman" w:hAnsi="Times New Roman" w:cs="Times New Roman"/>
          <w:b/>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Обновлена государственная программа "Развитие здравоохранения"</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69">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25.12.2024 N 1888 "О внесении изменений в постановление Правительства Российской Федерации от 26 декабря 2017 г. N 1640"</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 1 января 2025 года вступают в силу изменения, внесенные в госпрограмму. Новая версия размещена на сайте Минздрава России.</w:t>
      </w:r>
    </w:p>
    <w:p w:rsidR="00C229F1" w:rsidRPr="00AC20BE" w:rsidRDefault="00C229F1" w:rsidP="00C5500C">
      <w:pPr>
        <w:pStyle w:val="ConsPlusNormal"/>
        <w:jc w:val="both"/>
        <w:rPr>
          <w:rFonts w:ascii="Times New Roman" w:hAnsi="Times New Roman" w:cs="Times New Roman"/>
          <w:sz w:val="26"/>
          <w:szCs w:val="26"/>
        </w:rPr>
      </w:pPr>
      <w:r w:rsidRPr="00AC20BE">
        <w:rPr>
          <w:rFonts w:ascii="Times New Roman" w:hAnsi="Times New Roman" w:cs="Times New Roman"/>
          <w:sz w:val="26"/>
          <w:szCs w:val="26"/>
        </w:rPr>
        <w:t>В связи с этим утрачивают силу некоторые акты Правительства РФ, регламентирующие вопросы реализации указанной госпрограммы.</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Расширены параметры Программы государственных гарантий бесплатного оказания гражданам медицинской помощи на 2025 год</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70">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Регионам рекомендовано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 xml:space="preserve">Распределение между медицинскими организациями объемов </w:t>
      </w:r>
      <w:r w:rsidRPr="00AC20BE">
        <w:rPr>
          <w:rFonts w:ascii="Times New Roman" w:hAnsi="Times New Roman" w:cs="Times New Roman"/>
          <w:b/>
          <w:sz w:val="26"/>
          <w:szCs w:val="26"/>
        </w:rPr>
        <w:lastRenderedPageBreak/>
        <w:t>предоставления специализированной медицинской помощи, включенной в базовую программу ОМС, осуществляется по новым правилам</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71">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27.12.2024 N 1944 "Об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Правительство утвердило Правила распределения и перераспределения объемов предоставления специализированной, в том числе высокотехнологичной, медицинской помощи между медицинскими организациями, функции и полномочия учредителей в отношении которых осуществляют Правительство РФ или федеральные органы исполнительной власти.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Изменения направлены на оптимизацию системы планирования объемов медицинской помощи в федеральных медицинских организациях в целях увеличения доли сложной и высокозатратной медицинской помощи в общем объеме оказываемой медицинской помощи федеральными медицинскими организациями.</w:t>
      </w:r>
    </w:p>
    <w:p w:rsidR="00C229F1" w:rsidRPr="00AC20BE" w:rsidRDefault="00C229F1" w:rsidP="000158D2">
      <w:pPr>
        <w:pStyle w:val="ConsPlusNormal"/>
        <w:ind w:firstLine="567"/>
        <w:jc w:val="both"/>
        <w:rPr>
          <w:rFonts w:ascii="Times New Roman" w:hAnsi="Times New Roman" w:cs="Times New Roman"/>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При решении вопроса о возмещении расходов на лечение и иных дополнительных расходов потерпевшего необходимо исходить из общих критериев их разумности и обоснованности</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1F37F8" w:rsidP="009001DE">
            <w:pPr>
              <w:pStyle w:val="ConsPlusNormal"/>
              <w:ind w:firstLine="720"/>
              <w:jc w:val="both"/>
              <w:rPr>
                <w:rFonts w:ascii="Times New Roman" w:hAnsi="Times New Roman" w:cs="Times New Roman"/>
                <w:b/>
                <w:sz w:val="26"/>
                <w:szCs w:val="26"/>
              </w:rPr>
            </w:pPr>
            <w:hyperlink r:id="rId72">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Конституционного Суда РФ от 31.01.2025 N 4-П "По делу о проверке конституционности статьи 1085 Гражданского кодекса Российской Федерации в связи с жалобой гражданина Р.В. Ромаданова"</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Не противоречащим Конституции РФ признан пункт 1 статьи 1085 ГК РФ, поскольку по своему конституционно-правовому смыслу в системе действующего правового регулирования он не дает оснований для отказа в возмещении разумных и обоснованных расходов, понесенных на лечение лицом, которое могло получить лечение повреждения здоровья бесплатно в рамках программы обязательного медицинского страхования, но избрало платное лечение, соответствующее клиническим рекомендациям, в случаях, когда иное повлекло (могло повлечь) для его здоровья неблагоприятные последствия.</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Конституционный Суд, в частности, указал, что специфика отношений по возмещению вреда здоровью предполагает индивидуализацию нуждаемости гражданина в том или ином лечении, которая может различаться в зависимости от особенностей организма потерпевшего: его возраста, состояния здоровья, наличия сопутствующих заболеваний, влияющих на выбор способа лечения, и т.д. Поэтому нуждаемость в том или ином виде лечения всегда должна определяться с учетом указанных особенностей, а размер расходов на лечение конкретного потерпевшего должен быть разумным и обоснованным, что может быть определено судом исходя из обычной стоимости этого лечения в конкретной местности и при прочих аналогичных обстоятельствах. С учетом изложенного оспариваемое законоположение предполагает возмещение лишь необходимых фактических расходов.</w:t>
      </w:r>
    </w:p>
    <w:p w:rsidR="00C229F1" w:rsidRPr="00AC20BE" w:rsidRDefault="00C229F1" w:rsidP="009001DE">
      <w:pPr>
        <w:pStyle w:val="ConsPlusNormal"/>
        <w:jc w:val="both"/>
        <w:rPr>
          <w:rFonts w:ascii="Times New Roman" w:hAnsi="Times New Roman" w:cs="Times New Roman"/>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Уточнен порядок распределения объемов высокотехнологичной медицинской помощи, не включенной в базовую программу ОМС, и порядок перечисления субсидий на ВМП</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1F37F8" w:rsidP="009001DE">
            <w:pPr>
              <w:pStyle w:val="ConsPlusNormal"/>
              <w:ind w:firstLine="720"/>
              <w:jc w:val="both"/>
              <w:rPr>
                <w:rFonts w:ascii="Times New Roman" w:hAnsi="Times New Roman" w:cs="Times New Roman"/>
                <w:b/>
                <w:sz w:val="26"/>
                <w:szCs w:val="26"/>
              </w:rPr>
            </w:pPr>
            <w:hyperlink r:id="rId73">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29.01.2025 N 70 "О внесении изменений в постановление Правительства Российской Федерации от 5 декабря 2016 г. N 1302"</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Установлено, что распределение объемов высокотехнологичной медицинской помощи j-х профилей и соответствующих им объемов финансового обеспечения между государственными учреждениями осуществляется по согласованию с Заместителем Председателя Правительства РФ.</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Определены порядок представления сведений о показателях объема ВМП (по утвержденной форме согласно приложению), установленных для госучреждений в государственном задании, на год, предшествующий году, на который рассчитывается субсидия, а также порядок внесения изменений в утвержденное государственное задание.</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в частности, скорректирован график перечисления субсидии на лицевой счет государственного учреждения.</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C5500C">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ТРУД И ЗАНЯТОСТЬ</w:t>
      </w:r>
    </w:p>
    <w:p w:rsidR="00C229F1" w:rsidRPr="00AC20BE" w:rsidRDefault="00C229F1" w:rsidP="00C5500C">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В особых условиях на сотрудника органов внутренних дел может быть временно возложено исполнение обязанностей не только по вышестоящей, но и равнозначной или нижестоящей должности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74">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525-ФЗ "О внесении изменений в статью 31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 статью 12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Установлено, что в период действия военного или чрезвычайного положения, в период проведения контртеррористической операции, специальных и иных определенных Президентом РФ операций и выполнения задач в области территориальной обороны, в условиях вооруженного конфликта, при ликвидации последствий аварий, катастроф природного и техногенного характера и других чрезвычайных ситуаций, при пресечении массовых нарушений общественного порядка и угроз общественной безопасности и в иных подобных, критических по степени опасности и последствиям для граждан, общества и государства особых условиях природного, биологического, техногенного или социального характера на сотрудника органов внутренних дел с его согласия могут быть временно возложены обязанности как по вышестоящей, так и равнозначной или нижестоящей должности в органах внутренних дел, с одновременным освобождением его от выполнения обязанностей по замещаемой должности либо без такового. </w:t>
      </w:r>
    </w:p>
    <w:p w:rsidR="00C229F1" w:rsidRPr="00AC20BE" w:rsidRDefault="00C229F1" w:rsidP="009C65DF">
      <w:pPr>
        <w:pStyle w:val="ConsPlusNormal"/>
        <w:spacing w:before="220"/>
        <w:ind w:firstLine="567"/>
        <w:jc w:val="both"/>
        <w:rPr>
          <w:rFonts w:ascii="Times New Roman" w:hAnsi="Times New Roman" w:cs="Times New Roman"/>
          <w:sz w:val="26"/>
          <w:szCs w:val="26"/>
        </w:rPr>
      </w:pPr>
      <w:r w:rsidRPr="00AC20BE">
        <w:rPr>
          <w:rFonts w:ascii="Times New Roman" w:hAnsi="Times New Roman" w:cs="Times New Roman"/>
          <w:b/>
          <w:sz w:val="26"/>
          <w:szCs w:val="26"/>
        </w:rPr>
        <w:t>Разработаны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C65DF">
        <w:tc>
          <w:tcPr>
            <w:tcW w:w="9648" w:type="dxa"/>
            <w:tcBorders>
              <w:top w:val="nil"/>
              <w:left w:val="nil"/>
              <w:bottom w:val="nil"/>
              <w:right w:val="nil"/>
            </w:tcBorders>
          </w:tcPr>
          <w:p w:rsidR="00C229F1" w:rsidRPr="00AC20BE" w:rsidRDefault="001F37F8" w:rsidP="009C65DF">
            <w:pPr>
              <w:pStyle w:val="ConsPlusNormal"/>
              <w:ind w:firstLine="720"/>
              <w:jc w:val="both"/>
              <w:rPr>
                <w:rFonts w:ascii="Times New Roman" w:hAnsi="Times New Roman" w:cs="Times New Roman"/>
                <w:b/>
                <w:sz w:val="26"/>
                <w:szCs w:val="26"/>
              </w:rPr>
            </w:pPr>
            <w:hyperlink r:id="rId75">
              <w:r w:rsidR="00C229F1" w:rsidRPr="00AC20BE">
                <w:rPr>
                  <w:rFonts w:ascii="Times New Roman" w:hAnsi="Times New Roman" w:cs="Times New Roman"/>
                  <w:b/>
                  <w:sz w:val="26"/>
                  <w:szCs w:val="26"/>
                </w:rPr>
                <w:t>"Единые</w:t>
              </w:r>
            </w:hyperlink>
            <w:r w:rsidR="00C229F1" w:rsidRPr="00AC20BE">
              <w:rPr>
                <w:rFonts w:ascii="Times New Roman" w:hAnsi="Times New Roman" w:cs="Times New Roman"/>
                <w:b/>
                <w:sz w:val="26"/>
                <w:szCs w:val="26"/>
              </w:rPr>
              <w:t xml:space="preserve">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w:t>
            </w:r>
            <w:r w:rsidR="00C229F1" w:rsidRPr="00AC20BE">
              <w:rPr>
                <w:rFonts w:ascii="Times New Roman" w:hAnsi="Times New Roman" w:cs="Times New Roman"/>
                <w:b/>
                <w:sz w:val="26"/>
                <w:szCs w:val="26"/>
              </w:rPr>
              <w:br/>
              <w:t xml:space="preserve">(утв. решением Российской трехсторонней комиссии по регулированию </w:t>
            </w:r>
            <w:r w:rsidR="00C229F1" w:rsidRPr="00AC20BE">
              <w:rPr>
                <w:rFonts w:ascii="Times New Roman" w:hAnsi="Times New Roman" w:cs="Times New Roman"/>
                <w:b/>
                <w:sz w:val="26"/>
                <w:szCs w:val="26"/>
              </w:rPr>
              <w:lastRenderedPageBreak/>
              <w:t>социально-трудовых отношений от 23.12.2024, протокол N 10пр)</w:t>
            </w:r>
          </w:p>
        </w:tc>
      </w:tr>
    </w:tbl>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lastRenderedPageBreak/>
        <w:t>Рекомендации учитываются Правительством, органами государственной власти субъектов РФ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В документе приведены, в частности, принципы формирования федеральной, региональных и муниципальных систем оплаты труда, перечень норм и условий оплаты труда, а также определены особенности формирования систем оплаты труда работников сферы образования, учреждений здравоохранения, физической культуры и спорта, ветеринарии, лесного хозяйства, службы занятости населения, ЖКХ.</w:t>
      </w:r>
    </w:p>
    <w:p w:rsidR="00C229F1" w:rsidRPr="00AC20BE" w:rsidRDefault="00C229F1" w:rsidP="000158D2">
      <w:pPr>
        <w:pStyle w:val="ConsPlusNormal"/>
        <w:ind w:firstLine="567"/>
        <w:jc w:val="both"/>
        <w:rPr>
          <w:rFonts w:ascii="Times New Roman" w:hAnsi="Times New Roman" w:cs="Times New Roman"/>
          <w:sz w:val="26"/>
          <w:szCs w:val="26"/>
        </w:rPr>
      </w:pPr>
    </w:p>
    <w:p w:rsidR="00C229F1" w:rsidRPr="00AC20BE" w:rsidRDefault="00C229F1" w:rsidP="00C5500C">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СОЦИАЛЬНОЕ ОБЕСПЕЧЕНИЕ. ПОСОБИЯ И ЛЬГОТЫ</w:t>
      </w:r>
    </w:p>
    <w:p w:rsidR="00C229F1" w:rsidRPr="00AC20BE" w:rsidRDefault="00C229F1" w:rsidP="00C5500C">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Утверждены новые Правила определения среднедушевого дохода для предоставления социальных услуг бесплатно</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76">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23.12.2024 N 1873 "Об утверждении Правил определения среднедушевого дохода для предоставления социальных услуг бесплатно"</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Расчет среднедушевого дохода получателя социальных услуг осуществляется на основании документов (сведений) о составе семьи, наличии (отсутствии) доходов членов семьи или одиноко проживающего гражданина и имуществе, принадлежащем им (ему) на праве собственности.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частности, предусмотрено, что при расчете среднедушевого дохода в состав семьи не включаются: лица, находящиеся на полном государственном обеспечении (за исключением заявителя, а также детей, находящихся под его опекой (попечительством);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 лица, отбывающие наказание в виде лишения свободы; лица, находящиеся на принудительном лечении по решению суда; лица, в отношении которых применена мера пресечения в виде заключения под стражу; лица, признанные безвестно отсутствующими или объявленные умершими; лица, находящиеся в розыске; состоящие в браке несовершеннолетние дети заявителя, дети, находящиеся под опекой (попечительством) заявителя, дети заявителя в возрасте до 23 лет, обучающиеся по очной форме обучения.</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Определен перечень доходов, полученных в денежной форме, учитываемых при расчете среднедушевого дохода.</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Настоящее постановление вступает в силу с 1 января 2025 года. </w:t>
      </w:r>
    </w:p>
    <w:p w:rsidR="00C229F1" w:rsidRPr="00AC20BE" w:rsidRDefault="00C229F1" w:rsidP="009C65DF">
      <w:pPr>
        <w:pStyle w:val="ConsPlusNormal"/>
        <w:spacing w:before="220"/>
        <w:ind w:firstLine="567"/>
        <w:jc w:val="both"/>
        <w:rPr>
          <w:rFonts w:ascii="Times New Roman" w:hAnsi="Times New Roman" w:cs="Times New Roman"/>
          <w:sz w:val="26"/>
          <w:szCs w:val="26"/>
        </w:rPr>
      </w:pPr>
      <w:r w:rsidRPr="00AC20BE">
        <w:rPr>
          <w:rFonts w:ascii="Times New Roman" w:hAnsi="Times New Roman" w:cs="Times New Roman"/>
          <w:b/>
          <w:sz w:val="26"/>
          <w:szCs w:val="26"/>
        </w:rPr>
        <w:t>В связи с 80-й годовщиной Победы ветеранам, а также инвалидам Великой Отечественной войны и некоторым иным категориям граждан будет осуществлена единовременная выплата</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C65DF">
        <w:tc>
          <w:tcPr>
            <w:tcW w:w="9648" w:type="dxa"/>
            <w:tcBorders>
              <w:top w:val="nil"/>
              <w:left w:val="nil"/>
              <w:bottom w:val="nil"/>
              <w:right w:val="nil"/>
            </w:tcBorders>
          </w:tcPr>
          <w:p w:rsidR="00C229F1" w:rsidRPr="00AC20BE" w:rsidRDefault="001F37F8" w:rsidP="009C65DF">
            <w:pPr>
              <w:pStyle w:val="ConsPlusNormal"/>
              <w:ind w:firstLine="720"/>
              <w:jc w:val="both"/>
              <w:rPr>
                <w:rFonts w:ascii="Times New Roman" w:hAnsi="Times New Roman" w:cs="Times New Roman"/>
                <w:b/>
                <w:sz w:val="26"/>
                <w:szCs w:val="26"/>
              </w:rPr>
            </w:pPr>
            <w:hyperlink r:id="rId77">
              <w:r w:rsidR="00C229F1" w:rsidRPr="00AC20BE">
                <w:rPr>
                  <w:rFonts w:ascii="Times New Roman" w:hAnsi="Times New Roman" w:cs="Times New Roman"/>
                  <w:b/>
                  <w:sz w:val="26"/>
                  <w:szCs w:val="26"/>
                </w:rPr>
                <w:t>Указ</w:t>
              </w:r>
            </w:hyperlink>
            <w:r w:rsidR="00C229F1" w:rsidRPr="00AC20BE">
              <w:rPr>
                <w:rFonts w:ascii="Times New Roman" w:hAnsi="Times New Roman" w:cs="Times New Roman"/>
                <w:b/>
                <w:sz w:val="26"/>
                <w:szCs w:val="26"/>
              </w:rPr>
              <w:t xml:space="preserve"> Президента РФ от 15.01.2025 N 15 "О единовременной выплате некоторым категориям граждан Российской Федерации в связи с 80-й годовщиной Победы в Великой Отечественной войне 1941 - 1945 годов"</w:t>
            </w:r>
          </w:p>
        </w:tc>
      </w:tr>
    </w:tbl>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 xml:space="preserve">Указом определены категории граждан, которым полагается единовременная </w:t>
      </w:r>
      <w:r w:rsidRPr="00AC20BE">
        <w:rPr>
          <w:rFonts w:ascii="Times New Roman" w:hAnsi="Times New Roman" w:cs="Times New Roman"/>
          <w:sz w:val="26"/>
          <w:szCs w:val="26"/>
        </w:rPr>
        <w:lastRenderedPageBreak/>
        <w:t>выплата, а также установлен размер таких выплат (80 000 или 55 000 рублей).</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Единовременная выплата будет осуществлена в апреле - мае 2025 года.</w:t>
      </w:r>
    </w:p>
    <w:p w:rsidR="00C229F1" w:rsidRPr="00AC20BE" w:rsidRDefault="00C229F1" w:rsidP="009C65DF">
      <w:pPr>
        <w:pStyle w:val="ConsPlusNormal"/>
        <w:ind w:firstLine="720"/>
        <w:jc w:val="both"/>
        <w:rPr>
          <w:rFonts w:ascii="Times New Roman" w:hAnsi="Times New Roman" w:cs="Times New Roman"/>
          <w:sz w:val="26"/>
          <w:szCs w:val="26"/>
        </w:rPr>
      </w:pP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Актуализирован порядок формирования и ведения централизованного информационного учета сведений о лицах, принимавших участие в СВО, и членов их семей</w:t>
      </w:r>
    </w:p>
    <w:tbl>
      <w:tblPr>
        <w:tblW w:w="5000" w:type="pct"/>
        <w:tblCellMar>
          <w:left w:w="0" w:type="dxa"/>
          <w:right w:w="0" w:type="dxa"/>
        </w:tblCellMar>
        <w:tblLook w:val="0000" w:firstRow="0" w:lastRow="0" w:firstColumn="0" w:lastColumn="0" w:noHBand="0" w:noVBand="0"/>
      </w:tblPr>
      <w:tblGrid>
        <w:gridCol w:w="9638"/>
      </w:tblGrid>
      <w:tr w:rsidR="00C229F1" w:rsidRPr="00AC20BE" w:rsidTr="00C04327">
        <w:tc>
          <w:tcPr>
            <w:tcW w:w="9638" w:type="dxa"/>
          </w:tcPr>
          <w:p w:rsidR="00C229F1" w:rsidRPr="00AC20BE" w:rsidRDefault="001F37F8" w:rsidP="00D0005C">
            <w:pPr>
              <w:autoSpaceDE w:val="0"/>
              <w:autoSpaceDN w:val="0"/>
              <w:adjustRightInd w:val="0"/>
              <w:spacing w:after="0"/>
              <w:ind w:right="57" w:firstLine="567"/>
              <w:jc w:val="both"/>
              <w:rPr>
                <w:rFonts w:ascii="Times New Roman" w:hAnsi="Times New Roman"/>
                <w:b/>
                <w:sz w:val="26"/>
                <w:szCs w:val="26"/>
              </w:rPr>
            </w:pPr>
            <w:hyperlink r:id="rId78"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25.01.2025 N 47 "О внесении изменений в постановление Правительства Российской Федерации от 22 сентября 2023 г. N 1551"</w:t>
            </w:r>
          </w:p>
        </w:tc>
      </w:tr>
    </w:tbl>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Так, в частности, расширен перечень сведений об указанных лицах, предоставляемых в СФР в целях формирования и ведения централизованного информационного учета.</w:t>
      </w: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Кроме этого, уточняется, что информационное взаимодействие между СФР и Государственным фондом поддержки участников специальной военной операции "Защитники Отечества" осуществляется в электронном виде с использованием ГИС "Защитник Отечества".</w:t>
      </w: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Настоящее постановление вступает в силу со дня его официального опубликования, за исключением положений, для которых предусмотрены иные сроки вступления в силу.</w:t>
      </w:r>
    </w:p>
    <w:p w:rsidR="00C229F1" w:rsidRPr="00AC20BE" w:rsidRDefault="00C229F1" w:rsidP="00D0005C">
      <w:pPr>
        <w:autoSpaceDE w:val="0"/>
        <w:autoSpaceDN w:val="0"/>
        <w:adjustRightInd w:val="0"/>
        <w:spacing w:after="0"/>
        <w:ind w:right="57" w:firstLine="567"/>
        <w:jc w:val="both"/>
        <w:rPr>
          <w:rFonts w:ascii="Times New Roman" w:hAnsi="Times New Roman"/>
          <w:b/>
          <w:bCs/>
          <w:sz w:val="26"/>
          <w:szCs w:val="26"/>
        </w:rPr>
      </w:pP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С 1 февраля 2025 г. отдельные социальные выплаты, пособия и компенсации будут проиндексированы на 9,5%</w:t>
      </w:r>
    </w:p>
    <w:tbl>
      <w:tblPr>
        <w:tblW w:w="5000" w:type="pct"/>
        <w:tblCellMar>
          <w:left w:w="0" w:type="dxa"/>
          <w:right w:w="0" w:type="dxa"/>
        </w:tblCellMar>
        <w:tblLook w:val="0000" w:firstRow="0" w:lastRow="0" w:firstColumn="0" w:lastColumn="0" w:noHBand="0" w:noVBand="0"/>
      </w:tblPr>
      <w:tblGrid>
        <w:gridCol w:w="9638"/>
      </w:tblGrid>
      <w:tr w:rsidR="00C229F1" w:rsidRPr="00AC20BE" w:rsidTr="00E55813">
        <w:tc>
          <w:tcPr>
            <w:tcW w:w="9638" w:type="dxa"/>
          </w:tcPr>
          <w:p w:rsidR="00C229F1" w:rsidRPr="00AC20BE" w:rsidRDefault="001F37F8" w:rsidP="00D0005C">
            <w:pPr>
              <w:autoSpaceDE w:val="0"/>
              <w:autoSpaceDN w:val="0"/>
              <w:adjustRightInd w:val="0"/>
              <w:spacing w:after="0"/>
              <w:ind w:right="57" w:firstLine="567"/>
              <w:jc w:val="both"/>
              <w:rPr>
                <w:rFonts w:ascii="Times New Roman" w:hAnsi="Times New Roman"/>
                <w:b/>
                <w:sz w:val="26"/>
                <w:szCs w:val="26"/>
              </w:rPr>
            </w:pPr>
            <w:hyperlink r:id="rId79"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23.01.2025 N 33 "Об утверждении коэффициента индексации выплат, пособий и компенсаций в 2025 году"</w:t>
            </w:r>
          </w:p>
        </w:tc>
      </w:tr>
    </w:tbl>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Правительство установило коэффициент индексации равный 1,095 и перечень социальных выплат, подлежащих индексации.</w:t>
      </w: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Это, в частности, выплаты, предусмотренные статьей 23.1 Федерального закона "О ветеранах", частью первой статьи 42 Федерального закона "О государственных пособиях гражданам, имеющим детей"; Федеральным законом "О погребении и похоронном деле"; законами, предусматривающими меры социальной поддержки граждан, подвергшихся воздействию радиации.</w:t>
      </w:r>
    </w:p>
    <w:p w:rsidR="00C229F1" w:rsidRPr="00AC20BE" w:rsidRDefault="00C229F1" w:rsidP="00D0005C">
      <w:pPr>
        <w:autoSpaceDE w:val="0"/>
        <w:autoSpaceDN w:val="0"/>
        <w:adjustRightInd w:val="0"/>
        <w:spacing w:after="0"/>
        <w:ind w:right="57" w:firstLine="567"/>
        <w:jc w:val="both"/>
        <w:outlineLvl w:val="0"/>
        <w:rPr>
          <w:rFonts w:ascii="Times New Roman" w:hAnsi="Times New Roman"/>
          <w:sz w:val="26"/>
          <w:szCs w:val="26"/>
        </w:rPr>
      </w:pP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С 1 января 2025 г. стоимость одного пенсионного коэффициента увеличена и составит 145,69 рубля, а размер фиксированной выплаты к страховой пенсии - 8907,7 рубля</w:t>
      </w:r>
    </w:p>
    <w:tbl>
      <w:tblPr>
        <w:tblW w:w="5000" w:type="pct"/>
        <w:tblCellMar>
          <w:left w:w="0" w:type="dxa"/>
          <w:right w:w="0" w:type="dxa"/>
        </w:tblCellMar>
        <w:tblLook w:val="0000" w:firstRow="0" w:lastRow="0" w:firstColumn="0" w:lastColumn="0" w:noHBand="0" w:noVBand="0"/>
      </w:tblPr>
      <w:tblGrid>
        <w:gridCol w:w="9638"/>
      </w:tblGrid>
      <w:tr w:rsidR="00C229F1" w:rsidRPr="00AC20BE" w:rsidTr="00A01903">
        <w:tc>
          <w:tcPr>
            <w:tcW w:w="9638" w:type="dxa"/>
          </w:tcPr>
          <w:p w:rsidR="00C229F1" w:rsidRPr="00AC20BE" w:rsidRDefault="001F37F8" w:rsidP="00D0005C">
            <w:pPr>
              <w:autoSpaceDE w:val="0"/>
              <w:autoSpaceDN w:val="0"/>
              <w:adjustRightInd w:val="0"/>
              <w:spacing w:after="0"/>
              <w:ind w:right="57" w:firstLine="567"/>
              <w:jc w:val="both"/>
              <w:rPr>
                <w:rFonts w:ascii="Times New Roman" w:hAnsi="Times New Roman"/>
                <w:b/>
                <w:sz w:val="26"/>
                <w:szCs w:val="26"/>
              </w:rPr>
            </w:pPr>
            <w:hyperlink r:id="rId80"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23.01.2025 N 34 "О дополнительном увеличении стоимости одного пенсионного коэффициента и об индексации (дополнительном увеличении) размера фиксированной выплаты к страховой пенсии с 1 января 2025 г."</w:t>
            </w:r>
          </w:p>
        </w:tc>
      </w:tr>
    </w:tbl>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Данные величины установлены исходя из разницы между фактическим индексом потребительских цен на товары и услуги по Российской Федерации за 2024 год, равным 109,5 процента, и его прогнозным значением, равным 107,3 процента.</w:t>
      </w:r>
    </w:p>
    <w:p w:rsidR="00C229F1" w:rsidRPr="00AC20BE" w:rsidRDefault="00C229F1" w:rsidP="00D0005C">
      <w:pPr>
        <w:autoSpaceDE w:val="0"/>
        <w:autoSpaceDN w:val="0"/>
        <w:adjustRightInd w:val="0"/>
        <w:spacing w:after="0"/>
        <w:ind w:right="57" w:firstLine="567"/>
        <w:jc w:val="both"/>
        <w:rPr>
          <w:rFonts w:ascii="Times New Roman" w:hAnsi="Times New Roman"/>
          <w:b/>
          <w:bCs/>
          <w:sz w:val="26"/>
          <w:szCs w:val="26"/>
        </w:rPr>
      </w:pP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С 1 марта 2025 года устанавливаются формы и порядок размещения сведений о реализации ИПРА инвалида и ребенка-инвалида органами исполнительной власти регионов в ГИС "Единая централизованная цифровая платформа в социальной сфере"</w:t>
      </w:r>
    </w:p>
    <w:tbl>
      <w:tblPr>
        <w:tblW w:w="5000" w:type="pct"/>
        <w:tblCellMar>
          <w:left w:w="0" w:type="dxa"/>
          <w:right w:w="0" w:type="dxa"/>
        </w:tblCellMar>
        <w:tblLook w:val="0000" w:firstRow="0" w:lastRow="0" w:firstColumn="0" w:lastColumn="0" w:noHBand="0" w:noVBand="0"/>
      </w:tblPr>
      <w:tblGrid>
        <w:gridCol w:w="9638"/>
      </w:tblGrid>
      <w:tr w:rsidR="00C229F1" w:rsidRPr="00AC20BE" w:rsidTr="0095715A">
        <w:tc>
          <w:tcPr>
            <w:tcW w:w="9638" w:type="dxa"/>
          </w:tcPr>
          <w:p w:rsidR="00C229F1" w:rsidRPr="00AC20BE" w:rsidRDefault="001F37F8" w:rsidP="00D0005C">
            <w:pPr>
              <w:autoSpaceDE w:val="0"/>
              <w:autoSpaceDN w:val="0"/>
              <w:adjustRightInd w:val="0"/>
              <w:spacing w:after="0"/>
              <w:ind w:right="57" w:firstLine="567"/>
              <w:jc w:val="both"/>
              <w:rPr>
                <w:rFonts w:ascii="Times New Roman" w:hAnsi="Times New Roman"/>
                <w:b/>
                <w:sz w:val="26"/>
                <w:szCs w:val="26"/>
              </w:rPr>
            </w:pPr>
            <w:hyperlink r:id="rId81" w:history="1">
              <w:r w:rsidR="00C229F1" w:rsidRPr="00AC20BE">
                <w:rPr>
                  <w:rFonts w:ascii="Times New Roman" w:hAnsi="Times New Roman"/>
                  <w:b/>
                  <w:sz w:val="26"/>
                  <w:szCs w:val="26"/>
                </w:rPr>
                <w:t>Приказ</w:t>
              </w:r>
            </w:hyperlink>
            <w:r w:rsidR="00C229F1" w:rsidRPr="00AC20BE">
              <w:rPr>
                <w:rFonts w:ascii="Times New Roman" w:hAnsi="Times New Roman"/>
                <w:b/>
                <w:sz w:val="26"/>
                <w:szCs w:val="26"/>
              </w:rPr>
              <w:t xml:space="preserve"> Минтруда России от 09.10.2024 N 536н "Об утверждении формы и порядка размещения сведений о реализации индивидуальной программы реабилитации и абилитации инвалида и индивидуальной программы реабилитации и абилитации ребенка-инвалида органами исполнительной власти субъектов Российской Федерации в государственной информационной системе "Единая централизованная цифровая платформа в социальной сфере"</w:t>
            </w: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sz w:val="26"/>
                <w:szCs w:val="26"/>
              </w:rPr>
              <w:t>Зарегистрировано в Минюсте России 21.01.2025 N 80979.</w:t>
            </w:r>
          </w:p>
        </w:tc>
      </w:tr>
    </w:tbl>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Реализован Федеральный закон от 25.12.2023 N 651-ФЗ "О внесении изменений в отдельные законодательные акты Российской Федерации".</w:t>
      </w: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Утратит силу приказ Минтруда от 15.10.2015 N 723н.</w:t>
      </w:r>
    </w:p>
    <w:p w:rsidR="00C229F1" w:rsidRPr="00AC20BE" w:rsidRDefault="00C229F1" w:rsidP="00D0005C">
      <w:pPr>
        <w:autoSpaceDE w:val="0"/>
        <w:autoSpaceDN w:val="0"/>
        <w:adjustRightInd w:val="0"/>
        <w:spacing w:after="0"/>
        <w:ind w:right="57" w:firstLine="567"/>
        <w:jc w:val="both"/>
        <w:rPr>
          <w:rFonts w:ascii="Times New Roman" w:hAnsi="Times New Roman"/>
          <w:b/>
          <w:bCs/>
          <w:sz w:val="26"/>
          <w:szCs w:val="26"/>
        </w:rPr>
      </w:pP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Сокращены сроки некоторых административных процедур по предоставлению мер социальной поддержки лицам, подвергшимся радиационному воздействию</w:t>
      </w:r>
    </w:p>
    <w:tbl>
      <w:tblPr>
        <w:tblW w:w="5000" w:type="pct"/>
        <w:tblCellMar>
          <w:left w:w="0" w:type="dxa"/>
          <w:right w:w="0" w:type="dxa"/>
        </w:tblCellMar>
        <w:tblLook w:val="0000" w:firstRow="0" w:lastRow="0" w:firstColumn="0" w:lastColumn="0" w:noHBand="0" w:noVBand="0"/>
      </w:tblPr>
      <w:tblGrid>
        <w:gridCol w:w="9638"/>
      </w:tblGrid>
      <w:tr w:rsidR="00C229F1" w:rsidRPr="00AC20BE" w:rsidTr="0063326F">
        <w:tc>
          <w:tcPr>
            <w:tcW w:w="9638" w:type="dxa"/>
          </w:tcPr>
          <w:p w:rsidR="00C229F1" w:rsidRPr="00AC20BE" w:rsidRDefault="001F37F8" w:rsidP="00D0005C">
            <w:pPr>
              <w:autoSpaceDE w:val="0"/>
              <w:autoSpaceDN w:val="0"/>
              <w:adjustRightInd w:val="0"/>
              <w:spacing w:after="0"/>
              <w:ind w:right="57" w:firstLine="567"/>
              <w:jc w:val="both"/>
              <w:rPr>
                <w:rFonts w:ascii="Times New Roman" w:hAnsi="Times New Roman"/>
                <w:b/>
                <w:sz w:val="26"/>
                <w:szCs w:val="26"/>
              </w:rPr>
            </w:pPr>
            <w:hyperlink r:id="rId82"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23.01.2025 N 25 "О внесении изменений в некоторые акты Правительства Российской Федерации"</w:t>
            </w:r>
          </w:p>
        </w:tc>
      </w:tr>
    </w:tbl>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Соответствующие изменения внесены в акты Правительства по вопросам, в частности:</w:t>
      </w: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предоставления дополнительного вознаграждения за выслугу лет работникам, занятым на работах на территориях, подвергшихся радиоактивному загрязнению в результате катастрофы на Чернобыльской АЭС; выплаты ежемесячной денежной компенсации в возмещение причиненного вреда здоровью; предоставления ежемесячной компенсации на питание детей, страдающих заболеваниями вследствие радиационного воздействия на их родителей, и др.</w:t>
      </w:r>
    </w:p>
    <w:p w:rsidR="00C229F1" w:rsidRPr="00AC20BE" w:rsidRDefault="00C229F1" w:rsidP="00D0005C">
      <w:pPr>
        <w:autoSpaceDE w:val="0"/>
        <w:autoSpaceDN w:val="0"/>
        <w:adjustRightInd w:val="0"/>
        <w:spacing w:after="0"/>
        <w:ind w:right="57" w:firstLine="567"/>
        <w:jc w:val="both"/>
        <w:rPr>
          <w:rFonts w:ascii="Times New Roman" w:hAnsi="Times New Roman"/>
          <w:b/>
          <w:bCs/>
          <w:sz w:val="26"/>
          <w:szCs w:val="26"/>
        </w:rPr>
      </w:pP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Упрощен порядок выдачи удостоверения ветерана боевых действий гражданам добровольческих формирований, содействующим выполнению задач в ходе СВО</w:t>
      </w:r>
    </w:p>
    <w:tbl>
      <w:tblPr>
        <w:tblW w:w="5000" w:type="pct"/>
        <w:tblCellMar>
          <w:left w:w="0" w:type="dxa"/>
          <w:right w:w="0" w:type="dxa"/>
        </w:tblCellMar>
        <w:tblLook w:val="0000" w:firstRow="0" w:lastRow="0" w:firstColumn="0" w:lastColumn="0" w:noHBand="0" w:noVBand="0"/>
      </w:tblPr>
      <w:tblGrid>
        <w:gridCol w:w="9638"/>
      </w:tblGrid>
      <w:tr w:rsidR="00C229F1" w:rsidRPr="00AC20BE" w:rsidTr="004460E2">
        <w:tc>
          <w:tcPr>
            <w:tcW w:w="9638" w:type="dxa"/>
          </w:tcPr>
          <w:p w:rsidR="00C229F1" w:rsidRPr="00AC20BE" w:rsidRDefault="001F37F8" w:rsidP="00D0005C">
            <w:pPr>
              <w:autoSpaceDE w:val="0"/>
              <w:autoSpaceDN w:val="0"/>
              <w:adjustRightInd w:val="0"/>
              <w:spacing w:after="0"/>
              <w:ind w:right="57" w:firstLine="567"/>
              <w:jc w:val="both"/>
              <w:rPr>
                <w:rFonts w:ascii="Times New Roman" w:hAnsi="Times New Roman"/>
                <w:b/>
                <w:sz w:val="26"/>
                <w:szCs w:val="26"/>
              </w:rPr>
            </w:pPr>
            <w:hyperlink r:id="rId83"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24.01.2025 N 39 "О внесении изменений в постановление Правительства Российской Федерации от 4 марта 2023 г. N 342"</w:t>
            </w:r>
          </w:p>
        </w:tc>
      </w:tr>
    </w:tbl>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Выдача удостоверений добровольцам может осуществляться в беззаявительном порядке.</w:t>
      </w: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Решение о выдаче удостоверения добровольцу принимается комиссией в течение 30 дней со дня поступления из воинской части в военный комиссариат субъекта РФ, в составе которого она создана, сведений и документов, соответствующих установленным требованиям.</w:t>
      </w: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lastRenderedPageBreak/>
        <w:t>Оформленное удостоверение направляется в военный комиссариат муниципального образования (муниципальных образований) по месту постановки на воинский учет (месту жительства) добровольца.</w:t>
      </w: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Ежемесячная выплата в возмещение вреда здоровью, право на которую признано за инвалидом вследствие военной травмы, не может отождествляться с предусмотренной Федеральным законом "О денежном довольствии военнослужащих и предоставлении им отдельных выплат" ежемесячной денежной компенсацией, которая относится к социальным выплатам</w:t>
      </w:r>
    </w:p>
    <w:tbl>
      <w:tblPr>
        <w:tblW w:w="5005" w:type="pct"/>
        <w:tblCellMar>
          <w:left w:w="10" w:type="dxa"/>
          <w:right w:w="10" w:type="dxa"/>
        </w:tblCellMar>
        <w:tblLook w:val="00A0" w:firstRow="1" w:lastRow="0" w:firstColumn="1" w:lastColumn="0" w:noHBand="0" w:noVBand="0"/>
      </w:tblPr>
      <w:tblGrid>
        <w:gridCol w:w="9668"/>
      </w:tblGrid>
      <w:tr w:rsidR="00C229F1" w:rsidRPr="00AC20BE" w:rsidTr="009001DE">
        <w:tc>
          <w:tcPr>
            <w:tcW w:w="9667" w:type="dxa"/>
            <w:tcBorders>
              <w:top w:val="nil"/>
              <w:left w:val="nil"/>
              <w:bottom w:val="nil"/>
              <w:right w:val="nil"/>
            </w:tcBorders>
          </w:tcPr>
          <w:p w:rsidR="00C229F1" w:rsidRPr="00AC20BE" w:rsidRDefault="001F37F8" w:rsidP="009001DE">
            <w:pPr>
              <w:pStyle w:val="ConsPlusNormal"/>
              <w:ind w:firstLine="720"/>
              <w:jc w:val="both"/>
              <w:rPr>
                <w:rFonts w:ascii="Times New Roman" w:hAnsi="Times New Roman" w:cs="Times New Roman"/>
                <w:b/>
                <w:sz w:val="26"/>
                <w:szCs w:val="26"/>
              </w:rPr>
            </w:pPr>
            <w:hyperlink r:id="rId84">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Конституционного Суда РФ от 04.02.2025 N 5-П "По делу о проверке конституционности положений частей 13 и 16 статьи 3 и части 2 статьи 5 Федерального закона "О денежном довольствии военнослужащих и предоставлении им отдельных выплат" в связи с жалобой гражданина С.П. Бондаря"</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системе действующего правового регулирования данные выплаты не могут рассматриваться как равнозначные (однородные) или как взаимоисключающие, а их размер не должен подлежать сопоставлению, в том числе при решении вопроса о повышении уровня материального обеспечения инвалидов вследствие военной травмы с учетом динамики стоимости жизни.</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этой связи не противоречащими Конституции РФ признаны взаимосвязанные положения частей 13 и 16 статьи 3 и части 2 статьи 5 Федерального закона "О денежном довольствии военнослужащих и предоставлении им отдельных выплат" в той мере, в какой по своему конституционно-правовому смыслу они не могут препятствовать индексации в порядке, установленном статьями 318 и 1091 ГК РФ, действующими в нормативной связи с положениями федерального закона о федеральном бюджете, ежегодно устанавливающими коэффициент индексации сумм в возмещение вреда, размера ежемесячной выплаты в возмещение вреда, причиненного здоровью лица, признанного инвалидом вследствие военной травмы, присужденной ему решением суда на основании норм гражданского законодательства до вступления в силу данного Федерального закона.</w:t>
      </w: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Иной же подход, допускающий отказ в индексации размера указанной выплаты, в частности по причине того, что он превышает размер ежемесячной денежной компенсации, установленный частью 13 статьи 3 Федерального закона "О денежном довольствии военнослужащих и предоставлении им отдельных выплат", в условиях инфляции, роста цен и динамики стоимости жизни фактически приводил бы к постепенному снижению ее реального содержания. Тем самым - вопреки цели, которую преследовал законодатель при принятии данного Федерального закона, - лицам, вред здоровью которых был причинен в связи с установлением инвалидности вследствие военной травмы, не обеспечивалось бы сохранение надлежащего уровня материального обеспечения.</w:t>
      </w:r>
    </w:p>
    <w:p w:rsidR="00C229F1" w:rsidRDefault="00C229F1" w:rsidP="00CF6700">
      <w:pPr>
        <w:autoSpaceDE w:val="0"/>
        <w:autoSpaceDN w:val="0"/>
        <w:adjustRightInd w:val="0"/>
        <w:spacing w:after="0"/>
        <w:ind w:firstLine="708"/>
        <w:jc w:val="both"/>
        <w:rPr>
          <w:rFonts w:ascii="Times New Roman" w:hAnsi="Times New Roman"/>
          <w:b/>
          <w:bCs/>
          <w:sz w:val="26"/>
          <w:szCs w:val="26"/>
        </w:rPr>
      </w:pPr>
    </w:p>
    <w:p w:rsidR="00C229F1" w:rsidRPr="00AC20BE" w:rsidRDefault="00C229F1" w:rsidP="00CF6700">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С учетом фактической инфляции скорректирована величина денежного довольствия, учитываемого при исчислении военных пенсий</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C229F1" w:rsidP="00CF6700">
            <w:pPr>
              <w:autoSpaceDE w:val="0"/>
              <w:autoSpaceDN w:val="0"/>
              <w:adjustRightInd w:val="0"/>
              <w:spacing w:after="0"/>
              <w:ind w:firstLine="720"/>
              <w:jc w:val="both"/>
              <w:rPr>
                <w:rFonts w:ascii="Times New Roman" w:hAnsi="Times New Roman"/>
                <w:b/>
                <w:sz w:val="26"/>
                <w:szCs w:val="26"/>
              </w:rPr>
            </w:pPr>
            <w:r w:rsidRPr="00AC20BE">
              <w:rPr>
                <w:rFonts w:ascii="Times New Roman" w:hAnsi="Times New Roman"/>
                <w:b/>
                <w:sz w:val="26"/>
                <w:szCs w:val="26"/>
              </w:rPr>
              <w:t xml:space="preserve">Федеральный </w:t>
            </w:r>
            <w:hyperlink r:id="rId85" w:history="1">
              <w:r w:rsidRPr="00AC20BE">
                <w:rPr>
                  <w:rFonts w:ascii="Times New Roman" w:hAnsi="Times New Roman"/>
                  <w:b/>
                  <w:sz w:val="26"/>
                  <w:szCs w:val="26"/>
                </w:rPr>
                <w:t>закон</w:t>
              </w:r>
            </w:hyperlink>
            <w:r w:rsidRPr="00AC20BE">
              <w:rPr>
                <w:rFonts w:ascii="Times New Roman" w:hAnsi="Times New Roman"/>
                <w:b/>
                <w:sz w:val="26"/>
                <w:szCs w:val="26"/>
              </w:rPr>
              <w:t xml:space="preserve"> от 13.02.2025 N 8-ФЗ "О внесении изменения в статью 1 Федерального закона "О приостановлении действия части второй статьи 43 Закона Российской Федерации "О пенсионном обеспечении лиц, проходивших </w:t>
            </w:r>
            <w:r w:rsidRPr="00AC20BE">
              <w:rPr>
                <w:rFonts w:ascii="Times New Roman" w:hAnsi="Times New Roman"/>
                <w:b/>
                <w:sz w:val="26"/>
                <w:szCs w:val="26"/>
              </w:rPr>
              <w:lastRenderedPageBreak/>
              <w:t>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tc>
      </w:tr>
    </w:tbl>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lastRenderedPageBreak/>
        <w:t>Согласно закону с 1 января 2025 года размер денежного довольствия, учитываемого при исчислении пенсии в соответствии со статьей 43 Закона РФ от 12.02.1993 N 4468-1, составит 93,59 процента от размера денежного довольствия (согласно прежней редакции - 89,83 процента).</w:t>
      </w:r>
    </w:p>
    <w:p w:rsidR="00C229F1" w:rsidRPr="00AC20BE" w:rsidRDefault="00C229F1" w:rsidP="00CF6700">
      <w:pPr>
        <w:autoSpaceDE w:val="0"/>
        <w:autoSpaceDN w:val="0"/>
        <w:adjustRightInd w:val="0"/>
        <w:spacing w:after="0"/>
        <w:ind w:firstLine="720"/>
        <w:jc w:val="both"/>
        <w:rPr>
          <w:rFonts w:ascii="Times New Roman" w:hAnsi="Times New Roman"/>
          <w:sz w:val="26"/>
          <w:szCs w:val="26"/>
        </w:rPr>
      </w:pPr>
    </w:p>
    <w:p w:rsidR="00C229F1" w:rsidRPr="00AC20BE" w:rsidRDefault="00C229F1" w:rsidP="00CF6700">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Уточнены основания погребения на Федеральном военном мемориальном кладбище</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CF6700">
            <w:pPr>
              <w:autoSpaceDE w:val="0"/>
              <w:autoSpaceDN w:val="0"/>
              <w:adjustRightInd w:val="0"/>
              <w:spacing w:after="0"/>
              <w:ind w:firstLine="720"/>
              <w:jc w:val="both"/>
              <w:rPr>
                <w:rFonts w:ascii="Times New Roman" w:hAnsi="Times New Roman"/>
                <w:b/>
                <w:sz w:val="26"/>
                <w:szCs w:val="26"/>
              </w:rPr>
            </w:pPr>
            <w:hyperlink r:id="rId86"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13.02.2025 N 149 "О внесении изменений в постановление Правительства Российской Федерации от 25 февраля 2004 г. N 105"</w:t>
            </w:r>
          </w:p>
        </w:tc>
      </w:tr>
    </w:tbl>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Согласно внесенным изменениям на Федеральном военном мемориальном кладбище подлежат погребению в том числе погибшие (умершие) при защите интересов государства и общества, награжденные четырьмя и более государственными наградами РФ за совершенные подвиги, проявленные мужество, смелость и отвагу:</w:t>
      </w:r>
    </w:p>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военнослужащие;</w:t>
      </w:r>
    </w:p>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граждане, пребывавшие в добровольческих формированиях, предусмотренных Федеральным законом "Об обороне";</w:t>
      </w:r>
    </w:p>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сотрудники федеральных органов исполнительной власти (федеральных государственных органов), в которых законом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w:t>
      </w:r>
    </w:p>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обладатели почетных званий "Народный артист СССР", "Народный артист Российской Федерации", "Народный художник СССР", "Народный художник Российской Федерации", "Народный архитектор СССР", "Народный архитектор Российской Федерации", "Народный учитель СССР" и "Народный учитель Российской Федерации" из числа военнослужащих и граждан, уволенных с военной службы и пребывавших в запасе или находившихся в отставке.</w:t>
      </w:r>
    </w:p>
    <w:p w:rsidR="00C229F1" w:rsidRPr="00AC20BE" w:rsidRDefault="00C229F1" w:rsidP="00CF6700">
      <w:pPr>
        <w:autoSpaceDE w:val="0"/>
        <w:autoSpaceDN w:val="0"/>
        <w:adjustRightInd w:val="0"/>
        <w:spacing w:after="0"/>
        <w:jc w:val="both"/>
        <w:outlineLvl w:val="0"/>
        <w:rPr>
          <w:rFonts w:ascii="Times New Roman" w:hAnsi="Times New Roman"/>
          <w:sz w:val="26"/>
          <w:szCs w:val="26"/>
        </w:rPr>
      </w:pPr>
    </w:p>
    <w:p w:rsidR="00C229F1" w:rsidRPr="00AC20BE" w:rsidRDefault="00C229F1" w:rsidP="00CF6700">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Уточнены порядок и условия предоставления работникам СФР единовременной субсидии на приобретение жилого помещения</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CF6700">
            <w:pPr>
              <w:autoSpaceDE w:val="0"/>
              <w:autoSpaceDN w:val="0"/>
              <w:adjustRightInd w:val="0"/>
              <w:spacing w:after="0"/>
              <w:ind w:firstLine="720"/>
              <w:jc w:val="both"/>
              <w:rPr>
                <w:rFonts w:ascii="Times New Roman" w:hAnsi="Times New Roman"/>
                <w:b/>
                <w:sz w:val="26"/>
                <w:szCs w:val="26"/>
              </w:rPr>
            </w:pPr>
            <w:hyperlink r:id="rId87"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13.02.2025 N 153 "О внесении изменений в постановление Правительства Российской Федерации от 2 июня 2023 г. N 919"</w:t>
            </w:r>
          </w:p>
        </w:tc>
      </w:tr>
    </w:tbl>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lastRenderedPageBreak/>
        <w:t>Установлено, что преимущественное право на получение субсидии имеют в том числе:</w:t>
      </w:r>
    </w:p>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работник Фонда, в случае если он относится к лицам, которые были призваны на военную службу (направлены для прохождения службы) по мобилизации, проходили военную службу в Вооруженных Силах РФ по контракту, заключили контракт о добровольном содействии в выполнении задач, возложенных на Вооруженные Силы РФ или войска Росгвардии, проходили службу в органах внутренних дел РФ. Указанные лица имеют преимущественное право на получение субсидии при условии участия (содействия в выполнении задач) в специальной военной операции на территориях Украины, новых субъектов РФ;</w:t>
      </w:r>
    </w:p>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супруга (супруг) указанного лица, в том числе погибшего (умершего) в период участия (содействия в выполнении задач) в специальной военной операции.</w:t>
      </w:r>
    </w:p>
    <w:p w:rsidR="00C229F1" w:rsidRPr="00AC20BE" w:rsidRDefault="00C229F1" w:rsidP="00CF6700">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В этой связи дополнен перечень сведений, прилагаемых к заявлению о предоставлении работникам Фонда субсидий по месту работы в Фонде.</w:t>
      </w:r>
    </w:p>
    <w:p w:rsidR="00C229F1" w:rsidRPr="00AC20BE" w:rsidRDefault="00C229F1" w:rsidP="009001DE">
      <w:pPr>
        <w:pStyle w:val="ConsPlusNormal"/>
        <w:jc w:val="center"/>
        <w:outlineLvl w:val="1"/>
        <w:rPr>
          <w:rFonts w:ascii="Times New Roman" w:hAnsi="Times New Roman" w:cs="Times New Roman"/>
          <w:b/>
          <w:sz w:val="26"/>
          <w:szCs w:val="26"/>
        </w:rPr>
      </w:pPr>
    </w:p>
    <w:p w:rsidR="00C229F1" w:rsidRPr="00AC20BE" w:rsidRDefault="00C229F1" w:rsidP="009001DE">
      <w:pPr>
        <w:pStyle w:val="ConsPlusNormal"/>
        <w:jc w:val="center"/>
        <w:outlineLvl w:val="1"/>
        <w:rPr>
          <w:rFonts w:ascii="Times New Roman" w:hAnsi="Times New Roman" w:cs="Times New Roman"/>
          <w:sz w:val="26"/>
          <w:szCs w:val="26"/>
        </w:rPr>
      </w:pPr>
      <w:r w:rsidRPr="00AC20BE">
        <w:rPr>
          <w:rFonts w:ascii="Times New Roman" w:hAnsi="Times New Roman" w:cs="Times New Roman"/>
          <w:b/>
          <w:sz w:val="26"/>
          <w:szCs w:val="26"/>
        </w:rPr>
        <w:t>ТРУД И ЗАНЯТОСТЬ</w:t>
      </w:r>
    </w:p>
    <w:p w:rsidR="00C229F1" w:rsidRPr="00AC20BE" w:rsidRDefault="00C229F1" w:rsidP="009001DE">
      <w:pPr>
        <w:pStyle w:val="ConsPlusNormal"/>
        <w:jc w:val="both"/>
        <w:rPr>
          <w:rFonts w:ascii="Times New Roman" w:hAnsi="Times New Roman" w:cs="Times New Roman"/>
          <w:b/>
          <w:sz w:val="26"/>
          <w:szCs w:val="26"/>
        </w:rPr>
      </w:pPr>
    </w:p>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Упрощена процедура трудоустройства работников из новых регионов</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001DE">
        <w:tc>
          <w:tcPr>
            <w:tcW w:w="9648" w:type="dxa"/>
            <w:tcBorders>
              <w:top w:val="nil"/>
              <w:left w:val="nil"/>
              <w:bottom w:val="nil"/>
              <w:right w:val="nil"/>
            </w:tcBorders>
          </w:tcPr>
          <w:p w:rsidR="00C229F1" w:rsidRPr="00AC20BE" w:rsidRDefault="001F37F8" w:rsidP="009001DE">
            <w:pPr>
              <w:pStyle w:val="ConsPlusNormal"/>
              <w:ind w:firstLine="720"/>
              <w:jc w:val="both"/>
              <w:rPr>
                <w:rFonts w:ascii="Times New Roman" w:hAnsi="Times New Roman" w:cs="Times New Roman"/>
                <w:b/>
                <w:sz w:val="26"/>
                <w:szCs w:val="26"/>
              </w:rPr>
            </w:pPr>
            <w:hyperlink r:id="rId88">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29.01.2025 N 61 "О внесении изменений в постановление Правительства Российской Федерации от 31 декабря 2022 г. N 2571"</w:t>
            </w:r>
          </w:p>
        </w:tc>
      </w:tr>
    </w:tbl>
    <w:p w:rsidR="00C229F1" w:rsidRPr="00AC20BE" w:rsidRDefault="00C229F1" w:rsidP="009001DE">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Предусмотрено, что в случае отсутствия в трудовой книжке сведений о дате прекращения трудовых отношений с работодателем по последнему месту работы на отдельных территориях новых регионов работник или его представитель вправе обратиться в любой территориальный орган СФР с заявлением о внесении даты прекращения трудовых отношений с указанным работодателем в сведения о трудовой деятельности для хранения в информационных ресурсах СФР.</w:t>
      </w:r>
    </w:p>
    <w:p w:rsidR="00C229F1" w:rsidRDefault="00C229F1" w:rsidP="00AC20BE">
      <w:pPr>
        <w:autoSpaceDE w:val="0"/>
        <w:autoSpaceDN w:val="0"/>
        <w:adjustRightInd w:val="0"/>
        <w:spacing w:after="0"/>
        <w:ind w:firstLine="708"/>
        <w:jc w:val="both"/>
        <w:rPr>
          <w:rFonts w:ascii="Times New Roman" w:hAnsi="Times New Roman"/>
          <w:b/>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Обновлены правила компенсации расходов на оплату стоимости проезда и провоза багажа к месту отпуска и обратно для лиц, работающих в районах Крайнего Севера и приравненных к ним местностях, в федеральных госорганах, ГВБФ и ФГУ</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sz w:val="26"/>
                <w:szCs w:val="26"/>
              </w:rPr>
            </w:pPr>
            <w:hyperlink r:id="rId89"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15.02.2025 N 164 "Об утверждении Правил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w:t>
            </w:r>
          </w:p>
        </w:tc>
      </w:tr>
    </w:tbl>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Согласно правилам, работникам и членам их семей 1 раз в 2 года производится компенсация указанных расходов за счет бюджетных средств.</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Правилами определены расходы, подлежащие компенсации с учетом установленных ограничений, а также условия осуществления компенсации.</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lastRenderedPageBreak/>
        <w:t>Предусмотрено, в частности, что компенсация расходов работнику предоставляется только по основному месту работы.</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Также определен перечень актов Правительства РФ, регламентирующих аналогичные правоотношения, признанных утратившими силу.</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Постановление вступает в силу с 1 сентября 2025 г.</w:t>
      </w:r>
    </w:p>
    <w:p w:rsidR="00C229F1" w:rsidRPr="00AC20BE" w:rsidRDefault="00C229F1" w:rsidP="00AC20BE">
      <w:pPr>
        <w:autoSpaceDE w:val="0"/>
        <w:autoSpaceDN w:val="0"/>
        <w:adjustRightInd w:val="0"/>
        <w:spacing w:after="0"/>
        <w:jc w:val="both"/>
        <w:rPr>
          <w:rFonts w:ascii="Times New Roman" w:hAnsi="Times New Roman"/>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Утвержден Стандарт деятельности по осуществлению полномочия в сфере занятости населения по организации временного трудоустройства безработных граждан, испытывающих трудности в поиске работы</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sz w:val="26"/>
                <w:szCs w:val="26"/>
              </w:rPr>
            </w:pPr>
            <w:hyperlink r:id="rId90" w:history="1">
              <w:r w:rsidR="00C229F1" w:rsidRPr="00AC20BE">
                <w:rPr>
                  <w:rFonts w:ascii="Times New Roman" w:hAnsi="Times New Roman"/>
                  <w:b/>
                  <w:sz w:val="26"/>
                  <w:szCs w:val="26"/>
                </w:rPr>
                <w:t>Приказ</w:t>
              </w:r>
            </w:hyperlink>
            <w:r w:rsidR="00C229F1" w:rsidRPr="00AC20BE">
              <w:rPr>
                <w:rFonts w:ascii="Times New Roman" w:hAnsi="Times New Roman"/>
                <w:b/>
                <w:sz w:val="26"/>
                <w:szCs w:val="26"/>
              </w:rPr>
              <w:t xml:space="preserve"> Минтруда России от 10.12.2024 N 683н "Об утверждении Стандарта деятельности по осуществлению полномочия в сфере занятости населения по организации временного трудоустройства безработных граждан, испытывающих трудности в поиске работы"</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b/>
                <w:sz w:val="26"/>
                <w:szCs w:val="26"/>
              </w:rPr>
              <w:t>Зарегистрировано в Минюсте России 17.02.2025 N 81266.</w:t>
            </w:r>
          </w:p>
        </w:tc>
      </w:tr>
    </w:tbl>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временного трудоустройства безработных граждан, испытывающих трудности в поиске работы, составу, последовательности и срокам выполнения процедур (действий) при осуществлении полномочия, показатели исполнения Стандарта, порядок представления сведений, необходимых для расчета указанных показателей, методику оценки (расчета) показателей.</w:t>
      </w:r>
    </w:p>
    <w:p w:rsidR="00C229F1" w:rsidRDefault="00C229F1" w:rsidP="00AC20BE">
      <w:pPr>
        <w:autoSpaceDE w:val="0"/>
        <w:autoSpaceDN w:val="0"/>
        <w:adjustRightInd w:val="0"/>
        <w:spacing w:after="0"/>
        <w:ind w:firstLine="708"/>
        <w:jc w:val="both"/>
        <w:rPr>
          <w:rFonts w:ascii="Times New Roman" w:hAnsi="Times New Roman"/>
          <w:b/>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Обновлен Стандарт деятельности по осуществлению полномочия в сфере занятости населения по организации сопровождения при содействии занятости инвалидов</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sz w:val="26"/>
                <w:szCs w:val="26"/>
              </w:rPr>
            </w:pPr>
            <w:hyperlink r:id="rId91" w:history="1">
              <w:r w:rsidR="00C229F1" w:rsidRPr="00AC20BE">
                <w:rPr>
                  <w:rFonts w:ascii="Times New Roman" w:hAnsi="Times New Roman"/>
                  <w:b/>
                  <w:sz w:val="26"/>
                  <w:szCs w:val="26"/>
                </w:rPr>
                <w:t>Приказ</w:t>
              </w:r>
            </w:hyperlink>
            <w:r w:rsidR="00C229F1" w:rsidRPr="00AC20BE">
              <w:rPr>
                <w:rFonts w:ascii="Times New Roman" w:hAnsi="Times New Roman"/>
                <w:b/>
                <w:sz w:val="26"/>
                <w:szCs w:val="26"/>
              </w:rPr>
              <w:t xml:space="preserve"> Минтруда России от 12.12.2024 N 692н "Об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b/>
                <w:sz w:val="26"/>
                <w:szCs w:val="26"/>
              </w:rPr>
              <w:t>Зарегистрировано в Минюсте России 17.02.2025 N 81269.</w:t>
            </w:r>
          </w:p>
        </w:tc>
      </w:tr>
    </w:tbl>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Признан утратившим силу приказ Минтруда России от 28.03.2022 N 174н, регулирующий аналогичные правоотношения.</w:t>
      </w:r>
    </w:p>
    <w:p w:rsidR="00C229F1" w:rsidRDefault="00C229F1" w:rsidP="00AC20BE">
      <w:pPr>
        <w:autoSpaceDE w:val="0"/>
        <w:autoSpaceDN w:val="0"/>
        <w:adjustRightInd w:val="0"/>
        <w:spacing w:after="0"/>
        <w:ind w:firstLine="708"/>
        <w:jc w:val="both"/>
        <w:rPr>
          <w:rFonts w:ascii="Times New Roman" w:hAnsi="Times New Roman"/>
          <w:b/>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Обновлен Стандарт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sz w:val="26"/>
                <w:szCs w:val="26"/>
              </w:rPr>
            </w:pPr>
            <w:hyperlink r:id="rId92" w:history="1">
              <w:r w:rsidR="00C229F1" w:rsidRPr="00AC20BE">
                <w:rPr>
                  <w:rFonts w:ascii="Times New Roman" w:hAnsi="Times New Roman"/>
                  <w:b/>
                  <w:sz w:val="26"/>
                  <w:szCs w:val="26"/>
                </w:rPr>
                <w:t>Приказ</w:t>
              </w:r>
            </w:hyperlink>
            <w:r w:rsidR="00C229F1" w:rsidRPr="00AC20BE">
              <w:rPr>
                <w:rFonts w:ascii="Times New Roman" w:hAnsi="Times New Roman"/>
                <w:b/>
                <w:sz w:val="26"/>
                <w:szCs w:val="26"/>
              </w:rPr>
              <w:t xml:space="preserve"> Минтруда России от 12.12.2024 N 694н "Об утверждении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w:t>
            </w:r>
            <w:r w:rsidR="00C229F1" w:rsidRPr="00AC20BE">
              <w:rPr>
                <w:rFonts w:ascii="Times New Roman" w:hAnsi="Times New Roman"/>
                <w:b/>
                <w:sz w:val="26"/>
                <w:szCs w:val="26"/>
              </w:rPr>
              <w:lastRenderedPageBreak/>
              <w:t>профессионального образования"</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b/>
                <w:sz w:val="26"/>
                <w:szCs w:val="26"/>
              </w:rPr>
              <w:t>Зарегистрировано в Минюсте России 17.02.2025 N 81270.</w:t>
            </w:r>
          </w:p>
        </w:tc>
      </w:tr>
    </w:tbl>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lastRenderedPageBreak/>
        <w:t>Утратившим силу признан приказ Минтруда России от 25.02.2022 N 82н "Об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C229F1" w:rsidRPr="00AC20BE" w:rsidRDefault="00C229F1" w:rsidP="00C5500C">
      <w:pPr>
        <w:pStyle w:val="ConsPlusNormal"/>
        <w:jc w:val="center"/>
        <w:outlineLvl w:val="1"/>
        <w:rPr>
          <w:rFonts w:ascii="Times New Roman" w:hAnsi="Times New Roman" w:cs="Times New Roman"/>
          <w:b/>
          <w:sz w:val="26"/>
          <w:szCs w:val="26"/>
        </w:rPr>
      </w:pPr>
    </w:p>
    <w:p w:rsidR="00C229F1" w:rsidRPr="00AC20BE" w:rsidRDefault="00C229F1" w:rsidP="00C5500C">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СВЯЗЬ. ИНФОРМАЦИЯ И ИНФОРМАТИЗАЦИЯ</w:t>
      </w:r>
    </w:p>
    <w:p w:rsidR="00C229F1" w:rsidRPr="00AC20BE" w:rsidRDefault="00C229F1" w:rsidP="00C5500C">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Граждане смогут скорректировать данные о себе, содержащиеся в федеральном регистре сведений о населении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93">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512-ФЗ "О внесении изменений в Федеральный закон "О едином федеральном информационном регистре, содержащем сведения о населении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Сделать это можно будет через Единый портал госуслуг или (при наличии технической возможности) через региональные порталы посредством направления соответствующего обращения. Правительство установит порядок направления и обработки такого обращения.</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Кроме этого, внесенными поправками расширен перечень информации, включаемой в федеральный регистр сведений о населении. Так, включению в регистр подлежат в том числе идентификаторы: водительского удостоверения; документа, подтверждающего прохождение обязательной государственной дактилоскопической регистрации и фотографирования иностранными гражданами и лицами без гражданства; сведений о лишении родительских прав, восстановлении в родительских правах, об ограничении родительских прав, отмене ограничения родительских прав; сведений об опекунах и о попечителях; сведений об ограничении дееспособности гражданина или о признании гражданина недееспособным, а также об отмене ограничения гражданина в дееспособности и признании недееспособного гражданина дееспособным, об объявлении несовершеннолетнего полностью дееспособным (эмансипации).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со дня его официального опубликования, за исключением положений, для которых установлен иной срок вступления их в силу.</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С 1 сентября 2025 года расширяется перечень случаев, в которых обработка биометрических персональных данных может осуществляться без согласия субъекта персональных данных</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94">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519-ФЗ "О внесении изменений в статьи 10 и 11 Федерального закона "О персональных данных" и отдельные законодательные акты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Предусмотрено, что обработка биометрических персональных данных может осуществляться без согласия субъекта персональных данных в случаях, предусмотренных уголовно-процессуальным законодательством. Также в случаях, предусмотренных уголовно-процессуальным законодательством, допускается обработка указанных в части 1 статьи 10 Закона "О персональных данных" </w:t>
      </w:r>
      <w:r w:rsidRPr="00AC20BE">
        <w:rPr>
          <w:rFonts w:ascii="Times New Roman" w:hAnsi="Times New Roman" w:cs="Times New Roman"/>
          <w:sz w:val="26"/>
          <w:szCs w:val="26"/>
        </w:rPr>
        <w:lastRenderedPageBreak/>
        <w:t>специальных категорий персональных данных.</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Кроме того, определены особенности оказания услуги по доставке социально значимых периодических печатных изданий.</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Банки должны обеспечить для клиентов возможность дистанционно открывать счета (вклады) в рублях и получать кредиты по биометрии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95">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521-ФЗ "О внесении изменений в отдельные законодательные акты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Соответствующие изменения внесены в Федеральный закон от 7 августа 2001 года N 115-ФЗ "О противодействии легализации (отмыванию) доходов, полученных преступным путем, и финансированию терроризма". Открыть счет или получить кредит можно будет через официальный сайт банка в сети "Интернет" или его мобильное приложение. Федеральный закон от 6 апреля 2011 года N 63-ФЗ "Об электронной подписи" и др.</w:t>
      </w:r>
    </w:p>
    <w:p w:rsidR="00C229F1" w:rsidRPr="00AC20BE" w:rsidRDefault="00C229F1" w:rsidP="000158D2">
      <w:pPr>
        <w:pStyle w:val="ConsPlusNormal"/>
        <w:ind w:firstLine="567"/>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С 1 сентября 2026 года устанавливаются особенности предоставления продавцом потребителю информации об обязательном подтверждении соответствия товаров при дистанционном способе их продажи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96">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546-ФЗ "О внесении изменений в статьи 10 и 26.1 Закона Российской Федерации "О защите прав потребителей"</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 владельца агрегатора возлагается обязанность по обеспечению технической возможности для предоставления продавцом информации об обязательном подтверждении соответствия товаров путем размещения в описании товара ссылки на страницу сайта в сети "Интернет", содержащую запись о сертификате соответствия или декларации о соответствии в реестре сертификатов соответствия и деклараций о соответствии и (или) Едином реестре.</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случае если реализуемый товар не подлежит обязательному подтверждению соответствия, владелец агрегатора обеспечивает техническую возможность продавцу предоставить потребителям в описании товара в наглядной и доступной форме информацию о том, что обязательное подтверждение соответствия товара не требуется.</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b/>
          <w:sz w:val="26"/>
          <w:szCs w:val="26"/>
        </w:rPr>
        <w:t>В России создадут ФГИС "Национальный словарный фонд"</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1F37F8" w:rsidP="00614E1A">
            <w:pPr>
              <w:pStyle w:val="ConsPlusNormal"/>
              <w:ind w:firstLine="720"/>
              <w:rPr>
                <w:rFonts w:ascii="Times New Roman" w:hAnsi="Times New Roman" w:cs="Times New Roman"/>
                <w:b/>
                <w:sz w:val="26"/>
                <w:szCs w:val="26"/>
              </w:rPr>
            </w:pPr>
            <w:hyperlink r:id="rId97">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25.12.2024 N 1892 "О Национальном словарном фонде"</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Целью создания федеральной системы является обеспечение доступа пользователей к информации о нормах современного русского литературного языка с использованием сети "Интернет" на безвозмездной основе.</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качестве основных задач создания федеральной системы определены, в частности, формирование совокупности информации, зафиксированной в словарях, повышение уровня общей грамотности граждан РФ, обеспечение размещения и обновления информации о нормах современного русского литературного языка в области орфографии, орфоэпии, толкования значений слов, об их грамматических свойствах и др.</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Оператором федеральной системы станет Минобрнауки.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Предусмотрено, что информация, содержащаяся в федеральной системе, является общедоступной. Она будет предоставляться в электронном виде по электронному запросу пользователей. Размещение и обновление информации будет </w:t>
      </w:r>
      <w:r w:rsidRPr="00AC20BE">
        <w:rPr>
          <w:rFonts w:ascii="Times New Roman" w:hAnsi="Times New Roman" w:cs="Times New Roman"/>
          <w:sz w:val="26"/>
          <w:szCs w:val="26"/>
        </w:rPr>
        <w:lastRenderedPageBreak/>
        <w:t>осуществляться не реже одного раза в 5 лет.</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Настоящее постановление вступает в силу с 1 января 2025 года.</w:t>
      </w:r>
    </w:p>
    <w:p w:rsidR="00C229F1" w:rsidRPr="00AC20BE" w:rsidRDefault="00C229F1" w:rsidP="00C5500C">
      <w:pPr>
        <w:pStyle w:val="ConsPlusNormal"/>
        <w:jc w:val="center"/>
        <w:outlineLvl w:val="1"/>
        <w:rPr>
          <w:rFonts w:ascii="Times New Roman" w:hAnsi="Times New Roman" w:cs="Times New Roman"/>
          <w:b/>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 xml:space="preserve">Обновлены Правила оказания услуг телефонной связи </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98">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30.12.2024 N 1994 "Об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Настоящие правила регулируют отношения между абонентом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в сети связи общего пользования.</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Определен перечень организаций, имеющих право осуществлять подтверждение сведений об абоненте - физическом лице.</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Установлено, что проверка сведений об абонентах - гражданах РФ, заключивших договоры об оказании услуг подвижной радиотелефонной связи до 1 апреля 2025 г., о пользователях - гражданах РФ абонентов - юридических лиц либо индивидуальных предпринимателей, которым абонентские номера предоставлены такими абонентами в пользование до 1 апреля 2025 г., а также о количестве номеров, выделенных таким абонентам или пользователям услуг связи, осуществляется операторами связи в случае, если абоненту выделено или предоставлено в пользование в совокупности более 20 абонентских номеров.</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Настоящее Постановление вступает в силу со дня его официального опубликования, за исключением его отдельных положений, для которых предусмотрены иные сроки вступления в силу, и действует в течение 6 лет со дня его вступления в силу.</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Внесены уточнения в акты Правительства по вопросам оказания социальной поддержки граждан, имеющих детей</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99">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28.12.2024 N 1961 "О внесении изменений в некоторые акты Правительства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Скорректирован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перечень включены, в частности: денежные средства, выделяемые из федерального бюджета на обеспечение проведения ремонта индивидуальных жилых домов, принадлежащих потерявшим кормильца членам семей военнослужащих, а также сотрудников некоторых правоохранительных органов; компенсации бесплатного питания для обучающегося с ОВЗ, обучение которого организовано на дому; пособия и иные аналогичных выплаты, а также алиментов на ребенка, который не включен в состав семьи.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Скорректированы основания для отказа в назначении ежемесячного пособия, а также перечень обстоятельств, наступление которых является основанием для прекращения выплаты пособия.</w:t>
      </w:r>
    </w:p>
    <w:p w:rsidR="00C229F1" w:rsidRPr="00AC20BE" w:rsidRDefault="00C229F1" w:rsidP="000158D2">
      <w:pPr>
        <w:pStyle w:val="ConsPlusNormal"/>
        <w:ind w:firstLine="567"/>
        <w:jc w:val="both"/>
        <w:rPr>
          <w:rFonts w:ascii="Times New Roman" w:hAnsi="Times New Roman" w:cs="Times New Roman"/>
          <w:sz w:val="26"/>
          <w:szCs w:val="26"/>
        </w:rPr>
      </w:pP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 xml:space="preserve">В инфраструктуру, обеспечивающую информационно-технологическое взаимодействие информационных систем, используемых для предоставления </w:t>
      </w:r>
      <w:r w:rsidRPr="00AC20BE">
        <w:rPr>
          <w:rFonts w:ascii="Times New Roman" w:hAnsi="Times New Roman"/>
          <w:b/>
          <w:bCs/>
          <w:sz w:val="26"/>
          <w:szCs w:val="26"/>
        </w:rPr>
        <w:lastRenderedPageBreak/>
        <w:t>госуслуг в электронной форме, включены новые организационно-технические элементы</w:t>
      </w:r>
    </w:p>
    <w:tbl>
      <w:tblPr>
        <w:tblW w:w="5000" w:type="pct"/>
        <w:tblCellMar>
          <w:left w:w="0" w:type="dxa"/>
          <w:right w:w="0" w:type="dxa"/>
        </w:tblCellMar>
        <w:tblLook w:val="0000" w:firstRow="0" w:lastRow="0" w:firstColumn="0" w:lastColumn="0" w:noHBand="0" w:noVBand="0"/>
      </w:tblPr>
      <w:tblGrid>
        <w:gridCol w:w="9638"/>
      </w:tblGrid>
      <w:tr w:rsidR="00C229F1" w:rsidRPr="00AC20BE" w:rsidTr="00917C45">
        <w:tc>
          <w:tcPr>
            <w:tcW w:w="9638" w:type="dxa"/>
          </w:tcPr>
          <w:p w:rsidR="00C229F1" w:rsidRPr="00AC20BE" w:rsidRDefault="001F37F8" w:rsidP="00D0005C">
            <w:pPr>
              <w:autoSpaceDE w:val="0"/>
              <w:autoSpaceDN w:val="0"/>
              <w:adjustRightInd w:val="0"/>
              <w:spacing w:after="0"/>
              <w:ind w:right="57" w:firstLine="567"/>
              <w:jc w:val="both"/>
              <w:rPr>
                <w:rFonts w:ascii="Times New Roman" w:hAnsi="Times New Roman"/>
                <w:b/>
                <w:sz w:val="26"/>
                <w:szCs w:val="26"/>
              </w:rPr>
            </w:pPr>
            <w:hyperlink r:id="rId100"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28.01.2025 N 57 "О внесении изменения в постановление Правительства Российской Федерации от 8 июня 2011 г. N 451"</w:t>
            </w:r>
          </w:p>
        </w:tc>
      </w:tr>
    </w:tbl>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Внесенными в постановление Правительства от 8 июня 2011 г. N 451 изменениями в инфраструктуру взаимодействия включены коммуникационные сервисы автоматизированного рабочего места.</w:t>
      </w:r>
    </w:p>
    <w:p w:rsidR="00C229F1" w:rsidRPr="00AC20BE" w:rsidRDefault="00C229F1" w:rsidP="00D0005C">
      <w:pPr>
        <w:autoSpaceDE w:val="0"/>
        <w:autoSpaceDN w:val="0"/>
        <w:adjustRightInd w:val="0"/>
        <w:spacing w:after="0"/>
        <w:ind w:right="57" w:firstLine="567"/>
        <w:jc w:val="both"/>
        <w:rPr>
          <w:rFonts w:ascii="Times New Roman" w:hAnsi="Times New Roman"/>
          <w:b/>
          <w:bCs/>
          <w:sz w:val="26"/>
          <w:szCs w:val="26"/>
        </w:rPr>
      </w:pP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Расширен перечень случаев использования биометрических персональных данных, размещенных физлицами в ЕБС с использованием мобильного приложения</w:t>
      </w:r>
    </w:p>
    <w:tbl>
      <w:tblPr>
        <w:tblW w:w="5000" w:type="pct"/>
        <w:tblCellMar>
          <w:left w:w="0" w:type="dxa"/>
          <w:right w:w="0" w:type="dxa"/>
        </w:tblCellMar>
        <w:tblLook w:val="0000" w:firstRow="0" w:lastRow="0" w:firstColumn="0" w:lastColumn="0" w:noHBand="0" w:noVBand="0"/>
      </w:tblPr>
      <w:tblGrid>
        <w:gridCol w:w="9638"/>
      </w:tblGrid>
      <w:tr w:rsidR="00C229F1" w:rsidRPr="00AC20BE" w:rsidTr="007746D1">
        <w:tc>
          <w:tcPr>
            <w:tcW w:w="9638" w:type="dxa"/>
          </w:tcPr>
          <w:p w:rsidR="00C229F1" w:rsidRPr="00AC20BE" w:rsidRDefault="001F37F8" w:rsidP="00D0005C">
            <w:pPr>
              <w:autoSpaceDE w:val="0"/>
              <w:autoSpaceDN w:val="0"/>
              <w:adjustRightInd w:val="0"/>
              <w:spacing w:after="0"/>
              <w:ind w:right="57" w:firstLine="567"/>
              <w:jc w:val="both"/>
              <w:rPr>
                <w:rFonts w:ascii="Times New Roman" w:hAnsi="Times New Roman"/>
                <w:b/>
                <w:sz w:val="26"/>
                <w:szCs w:val="26"/>
              </w:rPr>
            </w:pPr>
            <w:hyperlink r:id="rId101"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18.01.2025 N 15 "О внесении изменений в постановление Правительства Российской Федерации от 15 июня 2022 г. N 1067"</w:t>
            </w:r>
          </w:p>
        </w:tc>
      </w:tr>
    </w:tbl>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Согласно постановлению подтверждение возраста с помощью биометрии может использоваться при продаже энергетиков.</w:t>
      </w:r>
    </w:p>
    <w:p w:rsidR="00C229F1" w:rsidRPr="00AC20BE" w:rsidRDefault="00C229F1" w:rsidP="00D0005C">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Кроме того, биометрические персональные данные, размещенные в мобильном приложении, могут применяться для подтверждения факта нахождения гражданина РФ в живых в целях продления выплаты страховой пенсии, а также фиксированной выплаты к страховой пенсии гражданину, выезжающему (выехавшему) на постоянное жительство за пределы РФ.</w:t>
      </w:r>
    </w:p>
    <w:p w:rsidR="00C229F1" w:rsidRPr="00AC20BE" w:rsidRDefault="00C229F1" w:rsidP="00C5500C">
      <w:pPr>
        <w:pStyle w:val="ConsPlusNormal"/>
        <w:jc w:val="center"/>
        <w:outlineLvl w:val="1"/>
        <w:rPr>
          <w:rFonts w:ascii="Times New Roman" w:hAnsi="Times New Roman" w:cs="Times New Roman"/>
          <w:b/>
          <w:sz w:val="26"/>
          <w:szCs w:val="26"/>
        </w:rPr>
      </w:pPr>
    </w:p>
    <w:p w:rsidR="00C229F1" w:rsidRPr="00AC20BE" w:rsidRDefault="00C229F1" w:rsidP="00C5500C">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ЖИЛИЩЕ. ЖКХ</w:t>
      </w:r>
    </w:p>
    <w:p w:rsidR="00C229F1" w:rsidRPr="00AC20BE" w:rsidRDefault="00C229F1" w:rsidP="00C5500C">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Определен порядок заключения соглашений об условиях осуществления регулируемых видов деятельности в области газоснабжения (регуляторных контрактов)</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02">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528-ФЗ "О внесении изменений в Федеральный закон "О газоснабжении в Российской Федерации"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Тарифы на услуги по транспортировке газа по газораспределительным сетям могут устанавливаться на основе указанных соглашений. Соглашение заключается ФАС России, высшим должностным лицом субъекта РФ и организацией, осуществляющей регулируемый вид деятельности по оказанию услуг по транспортировке газа по газораспределительным сетям. Порядок заключения, изменения, прекращения, расторжения соглашений об условиях осуществления регулируемых видов деятельности в области газоснабжения (регуляторных контрактов), а также контроля за их исполнением будет устанавливаться Правительством РФ.</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Закреплены существенные условия, которые должно содержать соглашение. Срок действия соглашения не может быть менее трех и более десяти лет.</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 1 сентября 2025 года.</w:t>
      </w:r>
    </w:p>
    <w:p w:rsidR="00C229F1" w:rsidRPr="00AC20BE" w:rsidRDefault="00C229F1" w:rsidP="000158D2">
      <w:pPr>
        <w:pStyle w:val="ConsPlusNormal"/>
        <w:ind w:firstLine="567"/>
        <w:jc w:val="both"/>
        <w:rPr>
          <w:rFonts w:ascii="Times New Roman" w:hAnsi="Times New Roman" w:cs="Times New Roman"/>
          <w:sz w:val="26"/>
          <w:szCs w:val="26"/>
        </w:rPr>
      </w:pPr>
    </w:p>
    <w:p w:rsidR="00C229F1" w:rsidRPr="00AC20BE" w:rsidRDefault="00C229F1" w:rsidP="00CF6700">
      <w:pPr>
        <w:autoSpaceDE w:val="0"/>
        <w:autoSpaceDN w:val="0"/>
        <w:adjustRightInd w:val="0"/>
        <w:spacing w:after="0"/>
        <w:ind w:right="57" w:firstLine="567"/>
        <w:jc w:val="both"/>
        <w:rPr>
          <w:rFonts w:ascii="Times New Roman" w:hAnsi="Times New Roman"/>
          <w:b/>
          <w:bCs/>
          <w:sz w:val="26"/>
          <w:szCs w:val="26"/>
        </w:rPr>
      </w:pPr>
      <w:r w:rsidRPr="00AC20BE">
        <w:rPr>
          <w:rFonts w:ascii="Times New Roman" w:hAnsi="Times New Roman"/>
          <w:b/>
          <w:bCs/>
          <w:sz w:val="26"/>
          <w:szCs w:val="26"/>
        </w:rPr>
        <w:lastRenderedPageBreak/>
        <w:t>Установлен порядок направления средств маткапитала на строительство объекта ИЖС с привлечением организации по договору строительного подряда с использованием счетов эскроу</w:t>
      </w:r>
    </w:p>
    <w:tbl>
      <w:tblPr>
        <w:tblW w:w="5000" w:type="pct"/>
        <w:tblCellMar>
          <w:left w:w="0" w:type="dxa"/>
          <w:right w:w="0" w:type="dxa"/>
        </w:tblCellMar>
        <w:tblLook w:val="0000" w:firstRow="0" w:lastRow="0" w:firstColumn="0" w:lastColumn="0" w:noHBand="0" w:noVBand="0"/>
      </w:tblPr>
      <w:tblGrid>
        <w:gridCol w:w="9638"/>
      </w:tblGrid>
      <w:tr w:rsidR="00C229F1" w:rsidRPr="00AC20BE" w:rsidTr="0076559F">
        <w:tc>
          <w:tcPr>
            <w:tcW w:w="9638" w:type="dxa"/>
          </w:tcPr>
          <w:p w:rsidR="00C229F1" w:rsidRPr="00AC20BE" w:rsidRDefault="001F37F8" w:rsidP="00CF6700">
            <w:pPr>
              <w:autoSpaceDE w:val="0"/>
              <w:autoSpaceDN w:val="0"/>
              <w:adjustRightInd w:val="0"/>
              <w:spacing w:after="0"/>
              <w:ind w:right="57" w:firstLine="567"/>
              <w:jc w:val="both"/>
              <w:rPr>
                <w:rFonts w:ascii="Times New Roman" w:hAnsi="Times New Roman"/>
                <w:b/>
                <w:bCs/>
                <w:sz w:val="26"/>
                <w:szCs w:val="26"/>
              </w:rPr>
            </w:pPr>
            <w:hyperlink r:id="rId103" w:history="1">
              <w:r w:rsidR="00C229F1" w:rsidRPr="00AC20BE">
                <w:rPr>
                  <w:rFonts w:ascii="Times New Roman" w:hAnsi="Times New Roman"/>
                  <w:b/>
                  <w:bCs/>
                  <w:sz w:val="26"/>
                  <w:szCs w:val="26"/>
                </w:rPr>
                <w:t>Постановление</w:t>
              </w:r>
            </w:hyperlink>
            <w:r w:rsidR="00C229F1" w:rsidRPr="00AC20BE">
              <w:rPr>
                <w:rFonts w:ascii="Times New Roman" w:hAnsi="Times New Roman"/>
                <w:b/>
                <w:bCs/>
                <w:sz w:val="26"/>
                <w:szCs w:val="26"/>
              </w:rPr>
              <w:t xml:space="preserve"> Правительства РФ от 25.01.2025 N 46 "О внесении изменений в постановление Правительства Российской Федерации от 12 декабря 2007 г. N 862"</w:t>
            </w:r>
          </w:p>
        </w:tc>
      </w:tr>
    </w:tbl>
    <w:p w:rsidR="00C229F1" w:rsidRPr="00AC20BE" w:rsidRDefault="00C229F1" w:rsidP="00CF6700">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Постановлением, в частности, определен перечень документов, необходимых для направления средств материнского (семейного) капитала на оплату строительства объекта индивидуального жилищного строительства (ИЖС), а также порядок принятия соответствующего решения Социальным фондом России и порядок перечисления средств на банковский счет кредитной организации, предоставившей денежные средства на строительство соответствующего объекта индивидуального жилищного строительства.</w:t>
      </w:r>
    </w:p>
    <w:p w:rsidR="00C229F1" w:rsidRPr="00AC20BE" w:rsidRDefault="00C229F1" w:rsidP="00CF6700">
      <w:pPr>
        <w:autoSpaceDE w:val="0"/>
        <w:autoSpaceDN w:val="0"/>
        <w:adjustRightInd w:val="0"/>
        <w:spacing w:after="0"/>
        <w:ind w:right="57" w:firstLine="567"/>
        <w:jc w:val="both"/>
        <w:rPr>
          <w:rFonts w:ascii="Times New Roman" w:hAnsi="Times New Roman"/>
          <w:bCs/>
          <w:sz w:val="26"/>
          <w:szCs w:val="26"/>
        </w:rPr>
      </w:pPr>
    </w:p>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До конца 2026 года продлеваются правомочия Правительства устанавливать особенности начисления пени в случае неполного и (или) несвоевременного внесения коммунальных платежей</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CF6700">
        <w:tc>
          <w:tcPr>
            <w:tcW w:w="9648" w:type="dxa"/>
            <w:tcBorders>
              <w:top w:val="nil"/>
              <w:left w:val="nil"/>
              <w:bottom w:val="nil"/>
              <w:right w:val="nil"/>
            </w:tcBorders>
          </w:tcPr>
          <w:p w:rsidR="00C229F1" w:rsidRPr="00AC20BE" w:rsidRDefault="00C229F1" w:rsidP="00CF6700">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04">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03.02.2025 N 6-ФЗ "О внесении изменений в статью 173 Жилищного кодекса Российской Федерации и отдельные законодательные акты Российской Федерации"</w:t>
            </w:r>
          </w:p>
        </w:tc>
      </w:tr>
    </w:tbl>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 основании статьи 9 Федерального закона от 14 марта 2022 г. N 58-ФЗ Правительством были установлены особенности регулирования жилищных отношений, предусматривающие, в частности, использование пониженной ставки для начисления пени в случае неполного и (или) несвоевременного внесения платы за жилое помещение и коммунальные услуги, взносов на капитальный ремонт.</w:t>
      </w:r>
    </w:p>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После вступления в силу настоящего закона Правительство сможет продлить применение указанных особенностей или установить новые на период с 1 января 2025 года до 2026 года включительно.</w:t>
      </w:r>
    </w:p>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Кроме того, законом предусмотрено увеличение установленного частью 8 статьи 173 ЖК РФ минимального уровня собираемости взносов граждан на капитальный ремонт на специальных счетах с 50 до 60 процентов. Напомним, что в случае, если такой уровень не будет достигнут, средства, находящиеся на специальном счете, могут быть в установленном порядке переведены на счет регионального оператора.</w:t>
      </w:r>
    </w:p>
    <w:p w:rsidR="00C229F1" w:rsidRPr="00AC20BE" w:rsidRDefault="00C229F1" w:rsidP="00CF6700">
      <w:pPr>
        <w:pStyle w:val="ConsPlusNormal"/>
        <w:ind w:firstLine="567"/>
        <w:jc w:val="both"/>
        <w:rPr>
          <w:rFonts w:ascii="Times New Roman" w:hAnsi="Times New Roman" w:cs="Times New Roman"/>
          <w:sz w:val="26"/>
          <w:szCs w:val="26"/>
        </w:rPr>
      </w:pPr>
    </w:p>
    <w:p w:rsidR="00C229F1" w:rsidRPr="00AC20BE" w:rsidRDefault="00C229F1" w:rsidP="00CF6700">
      <w:pPr>
        <w:autoSpaceDE w:val="0"/>
        <w:autoSpaceDN w:val="0"/>
        <w:adjustRightInd w:val="0"/>
        <w:spacing w:before="260" w:after="0"/>
        <w:ind w:firstLine="708"/>
        <w:jc w:val="both"/>
        <w:rPr>
          <w:rFonts w:ascii="Times New Roman" w:hAnsi="Times New Roman"/>
          <w:b/>
          <w:bCs/>
          <w:sz w:val="26"/>
          <w:szCs w:val="26"/>
        </w:rPr>
      </w:pPr>
      <w:r w:rsidRPr="00AC20BE">
        <w:rPr>
          <w:rFonts w:ascii="Times New Roman" w:hAnsi="Times New Roman"/>
          <w:b/>
          <w:bCs/>
          <w:sz w:val="26"/>
          <w:szCs w:val="26"/>
        </w:rPr>
        <w:t>Утвержден график выпуска и распределения в 2025 году государственных жилищных сертификатов в отношении категорий граждан, государственные обязательства по обеспечению жильем которых установлены федеральным законодательством</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CF6700">
            <w:pPr>
              <w:autoSpaceDE w:val="0"/>
              <w:autoSpaceDN w:val="0"/>
              <w:adjustRightInd w:val="0"/>
              <w:spacing w:after="0"/>
              <w:ind w:firstLine="720"/>
              <w:jc w:val="both"/>
              <w:rPr>
                <w:rFonts w:ascii="Times New Roman" w:hAnsi="Times New Roman"/>
                <w:b/>
                <w:bCs/>
                <w:sz w:val="26"/>
                <w:szCs w:val="26"/>
              </w:rPr>
            </w:pPr>
            <w:hyperlink r:id="rId105" w:history="1">
              <w:r w:rsidR="00C229F1" w:rsidRPr="00AC20BE">
                <w:rPr>
                  <w:rFonts w:ascii="Times New Roman" w:hAnsi="Times New Roman"/>
                  <w:b/>
                  <w:bCs/>
                  <w:sz w:val="26"/>
                  <w:szCs w:val="26"/>
                </w:rPr>
                <w:t>Распоряжение</w:t>
              </w:r>
            </w:hyperlink>
            <w:r w:rsidR="00C229F1" w:rsidRPr="00AC20BE">
              <w:rPr>
                <w:rFonts w:ascii="Times New Roman" w:hAnsi="Times New Roman"/>
                <w:b/>
                <w:bCs/>
                <w:sz w:val="26"/>
                <w:szCs w:val="26"/>
              </w:rPr>
              <w:t xml:space="preserve"> Правительства РФ от 13.02.2025 N 317-р &lt;Об утверждении графика выпуска и распределения в 2025 году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w:t>
            </w:r>
            <w:r w:rsidR="00C229F1" w:rsidRPr="00AC20BE">
              <w:rPr>
                <w:rFonts w:ascii="Times New Roman" w:hAnsi="Times New Roman"/>
                <w:b/>
                <w:bCs/>
                <w:sz w:val="26"/>
                <w:szCs w:val="26"/>
              </w:rPr>
              <w:lastRenderedPageBreak/>
              <w:t>"Обеспечение доступным и комфортным жильем и коммунальными услугами граждан Российской Федерации" в отношении категорий граждан, государственные обязательства по обеспечению жильем которых установлены федеральным законодательством&gt;</w:t>
            </w:r>
          </w:p>
        </w:tc>
      </w:tr>
    </w:tbl>
    <w:p w:rsidR="00C229F1" w:rsidRPr="00AC20BE" w:rsidRDefault="00C229F1" w:rsidP="00CF6700">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lastRenderedPageBreak/>
        <w:t>Речь идет о военнослужащих, сотрудниках органов внутренних дел, подлежащих увольнению с военной службы (службы), и приравненных к ним лицах; участниках ликвидации последствий радиационных аварий и катастроф, пострадавших в результате этих аварий, и приравненных к ним лицах; вынужденных переселенцах; гражданах, выезжающих из районов Крайнего Севера и приравненных к ним местностей, гражданах, подлежащих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гражданах, подлежащих переселению с комплекса "Байконур".</w:t>
      </w:r>
    </w:p>
    <w:p w:rsidR="00C229F1" w:rsidRPr="00AC20BE" w:rsidRDefault="00C229F1" w:rsidP="00CF6700">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В графике приводится наименование субъекта РФ, размер социальной выплаты, количество сертификатов.</w:t>
      </w:r>
    </w:p>
    <w:p w:rsidR="00C229F1" w:rsidRPr="00AC20BE" w:rsidRDefault="00C229F1" w:rsidP="000158D2">
      <w:pPr>
        <w:pStyle w:val="ConsPlusNormal"/>
        <w:jc w:val="center"/>
        <w:outlineLvl w:val="1"/>
        <w:rPr>
          <w:rFonts w:ascii="Times New Roman" w:hAnsi="Times New Roman" w:cs="Times New Roman"/>
          <w:b/>
          <w:sz w:val="26"/>
          <w:szCs w:val="26"/>
        </w:rPr>
      </w:pPr>
    </w:p>
    <w:p w:rsidR="00C229F1" w:rsidRPr="00AC20BE" w:rsidRDefault="00C229F1" w:rsidP="000158D2">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ХОЗЯЙСТВЕННАЯ ДЕЯТЕЛЬНОСТЬ</w:t>
      </w:r>
    </w:p>
    <w:p w:rsidR="00C229F1" w:rsidRPr="00AC20BE" w:rsidRDefault="00C229F1" w:rsidP="000158D2">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Определенные Правительством операции с драгметаллами и драгоценными камнями можно будет осуществлять при условии подтверждения характеристик требованиям документов по стандартизации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06">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526-ФЗ "О внесении изменений в статьи 13 и 14 Федерального закона "О драгоценных металлах и драгоценных камнях"</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Законом, в частности, установлен порядок подтверждения характеристик драгоценных металлов, классификационных характеристик драгоценных камней, а также определены лица, уполномоченные на проведение подтверждения соответствующих характеристик (госорган, госучреждения, организации, ИП).</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зависимости от того, кем будут осуществляться действия по подтверждению характеристик, может взиматься либо госпошлина, либо плата, установленная договором, либо плата, определенная Правительством РФ.</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Федеральный закон вступает в силу с 1 марта 2026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Подписан закон, предусматривающий единые подходы к использованию кодов ОКВЭД для определения хозяйствующими субъектами видов экономической деятельности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07">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529-ФЗ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 и статьи 5 и 6 Федерального закона "О государственной регистрации юридических лиц и индивидуальных предпринимателей"</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Законом ЕГРЮЛ и ЕГРИП определены в качестве единственных источников данных о кодах ОКВЭД хозяйствующих субъектов.</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Сведения, содержащиеся в ЕГРЮЛ и ЕГРИП, дополняются данными о процентной доле осуществляемых видов экономической деятельности.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Федеральный закон вступит в силу с 1 сентября 2025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Подписан закон о запрете продажи табачной продукции, находящейся в обороте без маркировки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08">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537-ФЗ "О внесении изменений в статьи 5 и 6 Федерального закона "О государственном регулировании производства и оборота табачных изделий, табачной продукции, никотинсодержащей продукции и сырья для их производства"</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целях пресечения незаконного оборота табачной продукции и никотинсодержащей продукции на территории РФ не допускается оборот, в том числе розничная продажа:</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 1 сентября 2025 года - табачной продукции, которая находилась в обороте без нанесенных средств идентификации по состоянию на 30 июня 2020 года и была маркирована средствами идентификации до 1 декабря 2020 года;</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 1 сентября 2034 года - табачной продукции, которая находилась в обороте без нанесенных средств идентификации по 30 июня 2021 года и была маркирована средствами идентификации до 1 июля 2021 года;</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 1 сентября 2025 года - никотинсодержащей продукции, которая находилась в обороте без нанесенных средств идентификации по состоянию на 1 марта 2022 года и была маркирована средствами идентификации до 1 октября 2023 года;</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 1 марта 2025 года - никотинсодержащей продукции, которая находилась в обороте без нанесенных средств идентификации по состоянию на 15 декабря 2022 года и была маркирована средствами идентификации до 1 декабря 2023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0158D2">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СТРОИТЕЛЬСТВО</w:t>
      </w:r>
    </w:p>
    <w:p w:rsidR="00C229F1" w:rsidRPr="00AC20BE" w:rsidRDefault="00C229F1" w:rsidP="000158D2">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Правительство продлило меры поддержки застройщиков в сфере долевого строительства</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109">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26.12.2024 N 1916 "О внесении изменений в постановление Правительства Российской Федерации от 18 марта 2024 г. N 326"</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 1 января 2025 года вступят в силу изменения, внесенные в особенности применения неустойки (штрафа, пени) и других мер ответственности за неисполнение или ненадлежащее исполнение обязательств по договорам участия в долевом строительстве.</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Согласно внесенному уточнению, в период начисления неустойки (пени) по договорам участия в долевом строительстве, предусмотренной частью 6 статьи 5 и частью 2 статьи 6 Федерального закона об участии в долевом строительстве (Закон 214-ФЗ), не включается период, исчисляемый со дня вступления в силу Постановления от 18.03.2024 N 326 до 30 июня 2025 года включительно (ранее - до 31 декабря 2024 года).</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внесены дополнения, предусматривающие особенности применения неустойки в период с 1 января 2025 года до 30 июня 2025 г. включительно.</w:t>
      </w:r>
    </w:p>
    <w:p w:rsidR="00C229F1" w:rsidRDefault="00C229F1" w:rsidP="00AC20BE">
      <w:pPr>
        <w:autoSpaceDE w:val="0"/>
        <w:autoSpaceDN w:val="0"/>
        <w:adjustRightInd w:val="0"/>
        <w:spacing w:after="0"/>
        <w:ind w:firstLine="708"/>
        <w:jc w:val="both"/>
        <w:rPr>
          <w:rFonts w:ascii="Times New Roman" w:hAnsi="Times New Roman"/>
          <w:b/>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С 1 марта 2025 г. вводится в действие примерная форма договора строительного подряда, денежные средства в счет уплаты цены которого размещаются заказчиками на счетах эскроу</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sz w:val="26"/>
                <w:szCs w:val="26"/>
              </w:rPr>
            </w:pPr>
            <w:hyperlink r:id="rId110" w:history="1">
              <w:r w:rsidR="00C229F1" w:rsidRPr="00AC20BE">
                <w:rPr>
                  <w:rFonts w:ascii="Times New Roman" w:hAnsi="Times New Roman"/>
                  <w:b/>
                  <w:sz w:val="26"/>
                  <w:szCs w:val="26"/>
                </w:rPr>
                <w:t>Приказ</w:t>
              </w:r>
            </w:hyperlink>
            <w:r w:rsidR="00C229F1" w:rsidRPr="00AC20BE">
              <w:rPr>
                <w:rFonts w:ascii="Times New Roman" w:hAnsi="Times New Roman"/>
                <w:b/>
                <w:sz w:val="26"/>
                <w:szCs w:val="26"/>
              </w:rPr>
              <w:t xml:space="preserve"> Минстроя России от 17.01.2025 N 20/пр "Об утверждении </w:t>
            </w:r>
            <w:r w:rsidR="00C229F1" w:rsidRPr="00AC20BE">
              <w:rPr>
                <w:rFonts w:ascii="Times New Roman" w:hAnsi="Times New Roman"/>
                <w:b/>
                <w:sz w:val="26"/>
                <w:szCs w:val="26"/>
              </w:rPr>
              <w:lastRenderedPageBreak/>
              <w:t>примерной формы договора строительного подряда, денежные средства в счет уплаты цены которого размещаются заказчиками на счетах эскроу в соответствии с Федеральным законом от 22 июля 2024 г. N 186-ФЗ "О строительстве жилых домов по договорам строительного подряда с использованием счетов эскроу"</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b/>
                <w:sz w:val="26"/>
                <w:szCs w:val="26"/>
              </w:rPr>
              <w:t>Зарегистрировано в Минюсте России 13.02.2025 N 81249.</w:t>
            </w:r>
          </w:p>
        </w:tc>
      </w:tr>
    </w:tbl>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lastRenderedPageBreak/>
        <w:t>Согласно договору, подрядчик по заданию заказчика в установленный договором срок выполняет строительство жилого дома в соответствии с технической документацией, а заказчик создает подрядчику необходимые условия для выполнения возложенных на него договором обязательств по исполнению работ, принимает их результат и уплачивает обусловленную договором цену.</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Уплата цены договора производится в порядке, установленном статьей 6 Федерального закона от 22 июля 2024 г. N 186-ФЗ "О строительстве жилых домов по договорам строительного подряда с использованием счетов эскроу".</w:t>
      </w:r>
    </w:p>
    <w:p w:rsidR="00C229F1" w:rsidRPr="00AC20BE" w:rsidRDefault="00C229F1" w:rsidP="000158D2">
      <w:pPr>
        <w:pStyle w:val="ConsPlusNormal"/>
        <w:ind w:firstLine="567"/>
        <w:jc w:val="both"/>
        <w:rPr>
          <w:rFonts w:ascii="Times New Roman" w:hAnsi="Times New Roman" w:cs="Times New Roman"/>
          <w:sz w:val="26"/>
          <w:szCs w:val="26"/>
        </w:rPr>
      </w:pPr>
    </w:p>
    <w:p w:rsidR="00C229F1" w:rsidRPr="00AC20BE" w:rsidRDefault="00C229F1" w:rsidP="00CF6700">
      <w:pPr>
        <w:autoSpaceDE w:val="0"/>
        <w:autoSpaceDN w:val="0"/>
        <w:adjustRightInd w:val="0"/>
        <w:spacing w:after="0" w:line="240" w:lineRule="auto"/>
        <w:jc w:val="center"/>
        <w:outlineLvl w:val="1"/>
        <w:rPr>
          <w:rFonts w:ascii="Times New Roman" w:hAnsi="Times New Roman"/>
          <w:sz w:val="26"/>
          <w:szCs w:val="26"/>
        </w:rPr>
      </w:pPr>
      <w:r w:rsidRPr="00AC20BE">
        <w:rPr>
          <w:rFonts w:ascii="Times New Roman" w:hAnsi="Times New Roman"/>
          <w:b/>
          <w:bCs/>
          <w:sz w:val="26"/>
          <w:szCs w:val="26"/>
        </w:rPr>
        <w:t>ПРОМЫШЛЕННОСТЬ</w:t>
      </w:r>
    </w:p>
    <w:p w:rsidR="00C229F1" w:rsidRPr="00AC20BE" w:rsidRDefault="00C229F1" w:rsidP="00CF6700">
      <w:pPr>
        <w:autoSpaceDE w:val="0"/>
        <w:autoSpaceDN w:val="0"/>
        <w:adjustRightInd w:val="0"/>
        <w:spacing w:after="0" w:line="240" w:lineRule="auto"/>
        <w:jc w:val="both"/>
        <w:rPr>
          <w:rFonts w:ascii="Times New Roman" w:hAnsi="Times New Roman"/>
          <w:b/>
          <w:bCs/>
          <w:sz w:val="26"/>
          <w:szCs w:val="26"/>
        </w:rPr>
      </w:pPr>
    </w:p>
    <w:p w:rsidR="00C229F1" w:rsidRPr="00AC20BE" w:rsidRDefault="00C229F1" w:rsidP="00CF6700">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b/>
          <w:bCs/>
          <w:sz w:val="26"/>
          <w:szCs w:val="26"/>
        </w:rPr>
        <w:t>Для групп территориальных сетевых организаций, имеющих сопоставимые друг с другом экономические и технические характеристики и (или) условия деятельности, будут утверждены базовые значения показателей надежности с применением метода сравнения аналогов</w:t>
      </w:r>
    </w:p>
    <w:tbl>
      <w:tblPr>
        <w:tblW w:w="5000" w:type="pct"/>
        <w:tblCellMar>
          <w:left w:w="0" w:type="dxa"/>
          <w:right w:w="0" w:type="dxa"/>
        </w:tblCellMar>
        <w:tblLook w:val="0000" w:firstRow="0" w:lastRow="0" w:firstColumn="0" w:lastColumn="0" w:noHBand="0" w:noVBand="0"/>
      </w:tblPr>
      <w:tblGrid>
        <w:gridCol w:w="9638"/>
      </w:tblGrid>
      <w:tr w:rsidR="00C229F1" w:rsidRPr="00AC20BE" w:rsidTr="00BE6BA5">
        <w:tc>
          <w:tcPr>
            <w:tcW w:w="9638" w:type="dxa"/>
          </w:tcPr>
          <w:p w:rsidR="00C229F1" w:rsidRPr="00AC20BE" w:rsidRDefault="001F37F8" w:rsidP="00CF6700">
            <w:pPr>
              <w:autoSpaceDE w:val="0"/>
              <w:autoSpaceDN w:val="0"/>
              <w:adjustRightInd w:val="0"/>
              <w:spacing w:after="0" w:line="240" w:lineRule="auto"/>
              <w:ind w:firstLine="720"/>
              <w:jc w:val="both"/>
              <w:rPr>
                <w:rFonts w:ascii="Times New Roman" w:hAnsi="Times New Roman"/>
                <w:b/>
                <w:sz w:val="26"/>
                <w:szCs w:val="26"/>
              </w:rPr>
            </w:pPr>
            <w:hyperlink r:id="rId111"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04.02.2025 N 99 "О внесении изменений в некоторые акты Правительства Российской Федерации"</w:t>
            </w:r>
          </w:p>
        </w:tc>
      </w:tr>
    </w:tbl>
    <w:p w:rsidR="00C229F1" w:rsidRPr="00AC20BE" w:rsidRDefault="00C229F1" w:rsidP="00CF6700">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sz w:val="26"/>
          <w:szCs w:val="26"/>
        </w:rPr>
        <w:t>Также установлен порядок дополнительного отбора проектов по строительству генерирующих объектов, функционирующих на основе использования возобновляемых источников энергии.</w:t>
      </w:r>
    </w:p>
    <w:p w:rsidR="00C229F1" w:rsidRPr="00AC20BE" w:rsidRDefault="00C229F1" w:rsidP="00CF6700">
      <w:pPr>
        <w:autoSpaceDE w:val="0"/>
        <w:autoSpaceDN w:val="0"/>
        <w:adjustRightInd w:val="0"/>
        <w:spacing w:after="0" w:line="240" w:lineRule="auto"/>
        <w:jc w:val="both"/>
        <w:rPr>
          <w:rFonts w:ascii="Times New Roman" w:hAnsi="Times New Roman"/>
          <w:sz w:val="26"/>
          <w:szCs w:val="26"/>
        </w:rPr>
      </w:pPr>
    </w:p>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Внесены уточнения в порядок определения ожидаемого объема услуг по управлению изменением режима потребления электрической энергии в ценовой зоне</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CF6700">
        <w:tc>
          <w:tcPr>
            <w:tcW w:w="9648" w:type="dxa"/>
            <w:tcBorders>
              <w:top w:val="nil"/>
              <w:left w:val="nil"/>
              <w:bottom w:val="nil"/>
              <w:right w:val="nil"/>
            </w:tcBorders>
          </w:tcPr>
          <w:p w:rsidR="00C229F1" w:rsidRPr="00AC20BE" w:rsidRDefault="001F37F8" w:rsidP="00CF6700">
            <w:pPr>
              <w:pStyle w:val="ConsPlusNormal"/>
              <w:jc w:val="both"/>
              <w:rPr>
                <w:rFonts w:ascii="Times New Roman" w:hAnsi="Times New Roman" w:cs="Times New Roman"/>
                <w:sz w:val="26"/>
                <w:szCs w:val="26"/>
              </w:rPr>
            </w:pPr>
            <w:hyperlink r:id="rId112">
              <w:r w:rsidR="00C229F1" w:rsidRPr="00AC20BE">
                <w:rPr>
                  <w:rFonts w:ascii="Times New Roman" w:hAnsi="Times New Roman" w:cs="Times New Roman"/>
                  <w:sz w:val="26"/>
                  <w:szCs w:val="26"/>
                </w:rPr>
                <w:t>Постановление</w:t>
              </w:r>
            </w:hyperlink>
            <w:r w:rsidR="00C229F1" w:rsidRPr="00AC20BE">
              <w:rPr>
                <w:rFonts w:ascii="Times New Roman" w:hAnsi="Times New Roman" w:cs="Times New Roman"/>
                <w:sz w:val="26"/>
                <w:szCs w:val="26"/>
              </w:rPr>
              <w:t xml:space="preserve"> Правительства РФ от 01.02.2025 N 81 "О внесении изменения в постановление Правительства Российской Федерации от 27 декабря 2010 г. N 1172"</w:t>
            </w:r>
          </w:p>
        </w:tc>
      </w:tr>
    </w:tbl>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Согласно внесенным изменениям, ожидаемый объем услуг по управлению изменением режима потребления электрической энергии в ценовой зоне определяется системным оператором в соответствии с договором о присоединении к торговой системе оптового рынка.</w:t>
      </w:r>
    </w:p>
    <w:p w:rsidR="00C229F1" w:rsidRPr="00AC20BE" w:rsidRDefault="00C229F1" w:rsidP="00CF6700">
      <w:pPr>
        <w:pStyle w:val="ConsPlusNormal"/>
        <w:jc w:val="both"/>
        <w:rPr>
          <w:rFonts w:ascii="Times New Roman" w:hAnsi="Times New Roman" w:cs="Times New Roman"/>
          <w:sz w:val="26"/>
          <w:szCs w:val="26"/>
        </w:rPr>
      </w:pPr>
    </w:p>
    <w:p w:rsidR="00C229F1" w:rsidRPr="00AC20BE" w:rsidRDefault="00C229F1" w:rsidP="000158D2">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СЕЛЬСКОЕ ХОЗЯЙСТВО</w:t>
      </w:r>
    </w:p>
    <w:p w:rsidR="00C229F1" w:rsidRPr="00AC20BE" w:rsidRDefault="00C229F1" w:rsidP="000158D2">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Пестициды и агрохимикаты, предназначенные для экспорта и не предназначенные для применения на территории РФ, не требуют государственной регистрации в Реестре пестицидов и агрохимикатов</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13">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534-ФЗ "О внесении изменений в Федеральный закон "О безопасном обращении с пестицидами и агрохимикатами"</w:t>
            </w:r>
          </w:p>
        </w:tc>
      </w:tr>
    </w:tbl>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Изготовители пестицидов и агрохимикатов либо юридические лица, входящие с </w:t>
      </w:r>
      <w:r w:rsidRPr="00AC20BE">
        <w:rPr>
          <w:rFonts w:ascii="Times New Roman" w:hAnsi="Times New Roman" w:cs="Times New Roman"/>
          <w:sz w:val="26"/>
          <w:szCs w:val="26"/>
        </w:rPr>
        <w:lastRenderedPageBreak/>
        <w:t>ними в одну группу лиц, обязаны будут осуществить вывоз из РФ партии пестицидов и агрохимикатов, не предназначенных для применения на ее территории, в полном объеме в установленные сроки и представить соответствующие сведения в федеральную государственную информационную систему прослеживаемости пестицидов и агрохимикатов (далее - ФГИСПА). В случае если по истечении установленных сроков вывоз партии таких пестицидов и агрохимикатов не осуществлен, изготовитель или юридические лица, входящие с ним в одну группу лиц, в течение одного года по истечении указанного срока вывоза обязаны осуществить их вывоз из РФ либо использовать их для переработки.</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Кроме того, дополнен перечень сведений, включаемых в ФГИСПА, установлены порядок формирования и ведения Реестра пестицидов и агрохимикатов, а также порядок представления в федеральные органы исполнительной власти, осуществляющие функции по контролю (надзору) в области безопасного обращения с пестицидами и агрохимикатами, образцов пестицидов и агрохимикатов, а также аналитических стандартов действующих веществ пестицидов, входящих в их состав, и методик определения состава пестицида или агрохимиката либо действующих веществ пестицидов и прочее.</w:t>
      </w:r>
    </w:p>
    <w:p w:rsidR="00C229F1" w:rsidRPr="00AC20BE" w:rsidRDefault="00C229F1" w:rsidP="000158D2">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 1 сентября 2025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Уточнены требования к использованию побочных продуктов животноводства в качестве агрохимикатов</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14">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553-ФЗ "О внесении изменения в статью 1 Федерального закона "О безопасном обращении с пестицидами и агрохимикатами"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Агрохимикаты - удобрения (минеральные, органические, органо-минеральные, микробиологические), химические мелиоранты, предназначенные для питания растений и регулирования плодородия земель (почв). Побочные продукты животноводства - вещества, образуемые при содержании сельскохозяйственных животных, включая навоз, помет, подстилку, стоки, и используемые в сельскохозяйственном производстве.</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настоящее время установлено, что не признаются агрохимикатами в числе прочего побочные продукты животноводства, не прошедшие обработку, переработку. Внесенными изменениями слова "не прошедшие обработку, переработку" исключены.</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 1 марта 2025 года.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С 1 сентября 2025 года уточняются правила определения зоосанитарного статуса объектов</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10075"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15">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556-ФЗ "О внесении изменений в статьи 2.7 и 19.2 Закона Российской Федерации "О ветеринарии"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частности, предусмотрено, что установление уровней зоосанитарной защиты зоосанитарных объектов осуществляется в соответствии с Законом "О ветеринарии" и актами, составляющими право ЕАЭС.</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Ветеринарные правила определения зоосанитарного статуса разрабатываются в целях установления уровней зоосанитарной защиты земельных участков, объектов капитального строительства, помещений, некапитальных строений, сооружений, с использованием которых физические и юридические лица осуществляют выращивание, содержание и убой сельскохозяйственных животных, производство, </w:t>
      </w:r>
      <w:r w:rsidRPr="00AC20BE">
        <w:rPr>
          <w:rFonts w:ascii="Times New Roman" w:hAnsi="Times New Roman" w:cs="Times New Roman"/>
          <w:sz w:val="26"/>
          <w:szCs w:val="26"/>
        </w:rPr>
        <w:lastRenderedPageBreak/>
        <w:t>переработку и хранение подконтрольных товаров.</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Ветеринарные правила определения зоосанитарного статуса устанавливают уровни зоосанитарной защиты зоосанитарных объектов применительно к каждому виду сельскохозяйственных животных, а также порядок определения и изменения таких уровней и критерии отнесения зоосанитарных объектов к ним.</w:t>
      </w:r>
    </w:p>
    <w:p w:rsidR="00C229F1" w:rsidRDefault="00C229F1" w:rsidP="00AC20BE">
      <w:pPr>
        <w:autoSpaceDE w:val="0"/>
        <w:autoSpaceDN w:val="0"/>
        <w:adjustRightInd w:val="0"/>
        <w:spacing w:after="0"/>
        <w:ind w:firstLine="708"/>
        <w:jc w:val="both"/>
        <w:rPr>
          <w:rFonts w:ascii="Times New Roman" w:hAnsi="Times New Roman"/>
          <w:b/>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b/>
          <w:bCs/>
          <w:sz w:val="26"/>
          <w:szCs w:val="26"/>
        </w:rPr>
      </w:pPr>
      <w:r w:rsidRPr="00AC20BE">
        <w:rPr>
          <w:rFonts w:ascii="Times New Roman" w:hAnsi="Times New Roman"/>
          <w:b/>
          <w:bCs/>
          <w:sz w:val="26"/>
          <w:szCs w:val="26"/>
        </w:rPr>
        <w:t>Уточнены некоторые условия включения сельскохозяйственных товаропроизводителей в реестр потенциальных заемщиков</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bCs/>
                <w:sz w:val="26"/>
                <w:szCs w:val="26"/>
              </w:rPr>
            </w:pPr>
            <w:hyperlink r:id="rId116" w:history="1">
              <w:r w:rsidR="00C229F1" w:rsidRPr="00AC20BE">
                <w:rPr>
                  <w:rFonts w:ascii="Times New Roman" w:hAnsi="Times New Roman"/>
                  <w:b/>
                  <w:bCs/>
                  <w:sz w:val="26"/>
                  <w:szCs w:val="26"/>
                </w:rPr>
                <w:t>Приказ</w:t>
              </w:r>
            </w:hyperlink>
            <w:r w:rsidR="00C229F1" w:rsidRPr="00AC20BE">
              <w:rPr>
                <w:rFonts w:ascii="Times New Roman" w:hAnsi="Times New Roman"/>
                <w:b/>
                <w:bCs/>
                <w:sz w:val="26"/>
                <w:szCs w:val="26"/>
              </w:rPr>
              <w:t xml:space="preserve"> Минсельхоза России от 09.01.2025 N 1 "О внесении изменения в Порядок ведения реестров заемщиков, в том числе включения и исключения из них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содержащихся в реестре потенциальных заемщиков, а также реестров потенциальных заемщиков, утвержденный приказом Министерства сельского хозяйства Российской Федерации от 21 марта 2024 г. N 158"</w:t>
            </w:r>
          </w:p>
          <w:p w:rsidR="00C229F1" w:rsidRPr="00AC20BE" w:rsidRDefault="00C229F1" w:rsidP="00AC20BE">
            <w:pPr>
              <w:autoSpaceDE w:val="0"/>
              <w:autoSpaceDN w:val="0"/>
              <w:adjustRightInd w:val="0"/>
              <w:spacing w:after="0"/>
              <w:ind w:firstLine="720"/>
              <w:jc w:val="both"/>
              <w:rPr>
                <w:rFonts w:ascii="Times New Roman" w:hAnsi="Times New Roman"/>
                <w:b/>
                <w:bCs/>
                <w:sz w:val="26"/>
                <w:szCs w:val="26"/>
              </w:rPr>
            </w:pPr>
            <w:r w:rsidRPr="00AC20BE">
              <w:rPr>
                <w:rFonts w:ascii="Times New Roman" w:hAnsi="Times New Roman"/>
                <w:b/>
                <w:bCs/>
                <w:sz w:val="26"/>
                <w:szCs w:val="26"/>
              </w:rPr>
              <w:t>Зарегистрировано в Минюсте России 14.02.2025 N 81261.</w:t>
            </w:r>
          </w:p>
        </w:tc>
      </w:tr>
    </w:tbl>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Установлено, что потенциальный заемщик в случае представления заявки на получение льготного краткосрочного кредита не должен являться заемщиком действующего льготного краткосрочного кредита (кредита на срок до 1 года), предоставленного в рамках Государственной программы, по направлениям целевого использования льготных краткосрочных кредитов (кредитов на срок до 1 года), дублирующим направления целевого использования льготного краткосрочного кредита, указанного в заявке на получение льготного краткосрочного кредита, за исключением льготных краткосрочных кредитов (кредитов на срок до 1 года), предоставленных в рамках Государственной программы для целей производства молока (кроме производства молока сырого) и молочных продуктов.</w:t>
      </w:r>
    </w:p>
    <w:p w:rsidR="00C229F1" w:rsidRPr="00AC20BE" w:rsidRDefault="00C229F1" w:rsidP="0087531A">
      <w:pPr>
        <w:pStyle w:val="ConsPlusNormal"/>
        <w:ind w:firstLine="567"/>
        <w:jc w:val="both"/>
        <w:rPr>
          <w:rFonts w:ascii="Times New Roman" w:hAnsi="Times New Roman" w:cs="Times New Roman"/>
          <w:sz w:val="26"/>
          <w:szCs w:val="26"/>
        </w:rPr>
      </w:pPr>
    </w:p>
    <w:p w:rsidR="00C229F1" w:rsidRPr="00AC20BE" w:rsidRDefault="00C229F1" w:rsidP="00262424">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СТРАХОВАНИЕ</w:t>
      </w:r>
    </w:p>
    <w:p w:rsidR="00C229F1" w:rsidRPr="00AC20BE" w:rsidRDefault="00C229F1" w:rsidP="00262424">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Принят закон, направленный на совершенствование системы сельскохозяйственного страхования с господдержкой</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17">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555-ФЗ "О внесении изменений в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Законом, в частности, предусматривается снижение максимального размера безусловной франшизы при страховании урожая сельскохозяйственных культур и посадок многолетних насаждений с 50% до 30% страховой суммы.</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Вводится механизм применения франшизы для каждого вида сельскохозяйственной культуры, относящейся к многолетним насаждениям.</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Кроме того, законом вносятся изменения в перечень страховых событий в </w:t>
      </w:r>
      <w:r w:rsidRPr="00AC20BE">
        <w:rPr>
          <w:rFonts w:ascii="Times New Roman" w:hAnsi="Times New Roman" w:cs="Times New Roman"/>
          <w:sz w:val="26"/>
          <w:szCs w:val="26"/>
        </w:rPr>
        <w:lastRenderedPageBreak/>
        <w:t>отношении договоров страхования сельскохозяйственных животных.</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Федеральный закон вступает в силу с 1 сентября 2025 года.</w:t>
      </w:r>
    </w:p>
    <w:p w:rsidR="00C229F1" w:rsidRPr="00AC20BE" w:rsidRDefault="00C229F1" w:rsidP="0087531A">
      <w:pPr>
        <w:pStyle w:val="ConsPlusNormal"/>
        <w:ind w:firstLine="567"/>
        <w:jc w:val="both"/>
        <w:rPr>
          <w:rFonts w:ascii="Times New Roman" w:hAnsi="Times New Roman" w:cs="Times New Roman"/>
          <w:sz w:val="26"/>
          <w:szCs w:val="26"/>
        </w:rPr>
      </w:pPr>
    </w:p>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В Закон об ОСАГО внесены изменения, позволяющие оформить извещение о ДТП в электронном виде через сайт страховой компании</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CF6700">
        <w:tc>
          <w:tcPr>
            <w:tcW w:w="9648" w:type="dxa"/>
            <w:tcBorders>
              <w:top w:val="nil"/>
              <w:left w:val="nil"/>
              <w:bottom w:val="nil"/>
              <w:right w:val="nil"/>
            </w:tcBorders>
          </w:tcPr>
          <w:p w:rsidR="00C229F1" w:rsidRPr="00AC20BE" w:rsidRDefault="00C229F1" w:rsidP="00CF6700">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18">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03.02.2025 N 7-ФЗ "О внесении изменений в статьи 11.1 и 17 Федерального закона "Об обязательном страховании гражданской ответственности владельцев транспортных средств"</w:t>
            </w:r>
          </w:p>
        </w:tc>
      </w:tr>
    </w:tbl>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Установлено, что извещение о дорожно-транспортном происшествии в виде электронного документа может быть составлено по форме, установленной Банком России, с использованием Единого портала госуслуг, официального сайта страховщика или мобильного приложения страховщика при наличии у него соответствующей технической возможности либо с использованием информационных систем профессионального объединения страховщиков.</w:t>
      </w:r>
    </w:p>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Доступ к официальному сайту страховщика и к информационным системам профессионального объединения страховщиков может осуществляться в том числе с использованием ЕСИА.</w:t>
      </w:r>
    </w:p>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Федеральный закон вступает в силу со дня его официального опубликования.</w:t>
      </w:r>
    </w:p>
    <w:p w:rsidR="00C229F1" w:rsidRPr="00AC20BE" w:rsidRDefault="00C229F1" w:rsidP="00CF6700">
      <w:pPr>
        <w:pStyle w:val="ConsPlusNormal"/>
        <w:ind w:firstLine="567"/>
        <w:jc w:val="both"/>
        <w:rPr>
          <w:rFonts w:ascii="Times New Roman" w:hAnsi="Times New Roman" w:cs="Times New Roman"/>
          <w:b/>
          <w:sz w:val="26"/>
          <w:szCs w:val="26"/>
        </w:rPr>
      </w:pPr>
    </w:p>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Из расчета скидок и надбавок к страховым тарифам на "травматизм" исключены сведения о несчастных случаях на производстве, произошедшие в результате обстрелов и террористических актов</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CF6700">
        <w:tc>
          <w:tcPr>
            <w:tcW w:w="9648" w:type="dxa"/>
            <w:tcBorders>
              <w:top w:val="nil"/>
              <w:left w:val="nil"/>
              <w:bottom w:val="nil"/>
              <w:right w:val="nil"/>
            </w:tcBorders>
          </w:tcPr>
          <w:p w:rsidR="00C229F1" w:rsidRPr="00AC20BE" w:rsidRDefault="001F37F8" w:rsidP="00CF6700">
            <w:pPr>
              <w:pStyle w:val="ConsPlusNormal"/>
              <w:ind w:firstLine="720"/>
              <w:jc w:val="both"/>
              <w:rPr>
                <w:rFonts w:ascii="Times New Roman" w:hAnsi="Times New Roman" w:cs="Times New Roman"/>
                <w:b/>
                <w:sz w:val="26"/>
                <w:szCs w:val="26"/>
              </w:rPr>
            </w:pPr>
            <w:hyperlink r:id="rId119">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28.01.2025 N 56 "О внесении изменений в постановление Правительства Российской Федерации от 30 мая 2012 г. N 524"</w:t>
            </w:r>
          </w:p>
        </w:tc>
      </w:tr>
    </w:tbl>
    <w:p w:rsidR="00C229F1" w:rsidRPr="00AC20BE" w:rsidRDefault="00C229F1" w:rsidP="00CF6700">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Соответствующее дополнение внесено в Правила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утвержденные постановлением Правительства РФ от 30 мая 2012 г. N 524.</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87531A">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ЛИЦЕНЗИРОВАНИЕ</w:t>
      </w:r>
    </w:p>
    <w:p w:rsidR="00C229F1" w:rsidRPr="00AC20BE" w:rsidRDefault="00C229F1" w:rsidP="0087531A">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С 1 сентября 2025 года вступает в силу постановление о борьбе с телефонным мошенничеством</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120">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26.12.2024 N 1898 "О внесении изменений в некоторые акты Правительства Российской Федерации"</w:t>
            </w:r>
          </w:p>
        </w:tc>
      </w:tr>
    </w:tbl>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sz w:val="26"/>
          <w:szCs w:val="26"/>
        </w:rPr>
        <w:t>В частности, из перечня наименований услуг связи, вносимых в записи в реестре лицензий в области связи в отношении лицензий на осуществление деятельности в области оказания услуг связи, исключены услуги связи персонального радиовызова и услуги связи по передаче данных для целей передачи голосовой информации.</w:t>
      </w:r>
    </w:p>
    <w:p w:rsidR="00C229F1" w:rsidRPr="00AC20BE" w:rsidRDefault="00C229F1" w:rsidP="00614E1A">
      <w:pPr>
        <w:pStyle w:val="ConsPlusNormal"/>
        <w:ind w:firstLine="708"/>
        <w:jc w:val="both"/>
        <w:rPr>
          <w:rFonts w:ascii="Times New Roman" w:hAnsi="Times New Roman" w:cs="Times New Roman"/>
          <w:sz w:val="26"/>
          <w:szCs w:val="26"/>
        </w:rPr>
      </w:pPr>
    </w:p>
    <w:p w:rsidR="00C229F1" w:rsidRPr="00AC20BE" w:rsidRDefault="00C229F1" w:rsidP="00D0005C">
      <w:pPr>
        <w:autoSpaceDE w:val="0"/>
        <w:autoSpaceDN w:val="0"/>
        <w:adjustRightInd w:val="0"/>
        <w:ind w:right="57" w:firstLine="567"/>
        <w:jc w:val="both"/>
        <w:rPr>
          <w:rFonts w:ascii="Times New Roman" w:hAnsi="Times New Roman"/>
          <w:b/>
          <w:bCs/>
          <w:sz w:val="26"/>
          <w:szCs w:val="26"/>
        </w:rPr>
      </w:pPr>
      <w:r w:rsidRPr="00AC20BE">
        <w:rPr>
          <w:rFonts w:ascii="Times New Roman" w:hAnsi="Times New Roman"/>
          <w:b/>
          <w:bCs/>
          <w:sz w:val="26"/>
          <w:szCs w:val="26"/>
        </w:rPr>
        <w:t>Актуализирован порядок проведения оценки соответствия заявителя обязательным требованиям в рамках предоставления Росалкогольтабакконтролем госуслуг, предусмотренных Законом о государственном регулировании производства и оборота этилового спирта, алкогольной и спиртосодержащей продукции</w:t>
      </w:r>
    </w:p>
    <w:tbl>
      <w:tblPr>
        <w:tblW w:w="5000" w:type="pct"/>
        <w:tblCellMar>
          <w:left w:w="0" w:type="dxa"/>
          <w:right w:w="0" w:type="dxa"/>
        </w:tblCellMar>
        <w:tblLook w:val="0000" w:firstRow="0" w:lastRow="0" w:firstColumn="0" w:lastColumn="0" w:noHBand="0" w:noVBand="0"/>
      </w:tblPr>
      <w:tblGrid>
        <w:gridCol w:w="9638"/>
      </w:tblGrid>
      <w:tr w:rsidR="00C229F1" w:rsidRPr="00AC20BE" w:rsidTr="00C0385D">
        <w:tc>
          <w:tcPr>
            <w:tcW w:w="9638" w:type="dxa"/>
          </w:tcPr>
          <w:p w:rsidR="00C229F1" w:rsidRPr="00AC20BE" w:rsidRDefault="001F37F8" w:rsidP="00D0005C">
            <w:pPr>
              <w:autoSpaceDE w:val="0"/>
              <w:autoSpaceDN w:val="0"/>
              <w:adjustRightInd w:val="0"/>
              <w:ind w:right="57" w:firstLine="567"/>
              <w:jc w:val="both"/>
              <w:rPr>
                <w:rFonts w:ascii="Times New Roman" w:hAnsi="Times New Roman"/>
                <w:b/>
                <w:bCs/>
                <w:sz w:val="26"/>
                <w:szCs w:val="26"/>
              </w:rPr>
            </w:pPr>
            <w:hyperlink r:id="rId121" w:history="1">
              <w:r w:rsidR="00C229F1" w:rsidRPr="00AC20BE">
                <w:rPr>
                  <w:rFonts w:ascii="Times New Roman" w:hAnsi="Times New Roman"/>
                  <w:b/>
                  <w:bCs/>
                  <w:sz w:val="26"/>
                  <w:szCs w:val="26"/>
                </w:rPr>
                <w:t>Постановление</w:t>
              </w:r>
            </w:hyperlink>
            <w:r w:rsidR="00C229F1" w:rsidRPr="00AC20BE">
              <w:rPr>
                <w:rFonts w:ascii="Times New Roman" w:hAnsi="Times New Roman"/>
                <w:b/>
                <w:bCs/>
                <w:sz w:val="26"/>
                <w:szCs w:val="26"/>
              </w:rPr>
              <w:t xml:space="preserve"> Правительства РФ от 27.01.2025 N 50 "О внесении изменений в постановление Правительства Российской Федерации от 9 октября 2021 г. N 1720"</w:t>
            </w:r>
          </w:p>
        </w:tc>
      </w:tr>
    </w:tbl>
    <w:p w:rsidR="00C229F1" w:rsidRPr="00AC20BE" w:rsidRDefault="00C229F1" w:rsidP="00D0005C">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Реализован Федеральный закон от 08.08.2024 N 316-ФЗ.</w:t>
      </w:r>
    </w:p>
    <w:p w:rsidR="00C229F1" w:rsidRPr="00AC20BE" w:rsidRDefault="00C229F1" w:rsidP="00D0005C">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Сокращен срок проведения выездной оценки в рамках оказания госуслуги, указанной в подпункте "г" пункта 1 Правил, утвержденных постановлением Правительства от 09.10.2021 N 1720.</w:t>
      </w:r>
    </w:p>
    <w:p w:rsidR="00C229F1" w:rsidRPr="00AC20BE" w:rsidRDefault="00C229F1" w:rsidP="00D0005C">
      <w:pPr>
        <w:autoSpaceDE w:val="0"/>
        <w:autoSpaceDN w:val="0"/>
        <w:adjustRightInd w:val="0"/>
        <w:spacing w:after="0"/>
        <w:ind w:right="57" w:firstLine="567"/>
        <w:jc w:val="both"/>
        <w:rPr>
          <w:rFonts w:ascii="Times New Roman" w:hAnsi="Times New Roman"/>
          <w:bCs/>
          <w:sz w:val="26"/>
          <w:szCs w:val="26"/>
        </w:rPr>
      </w:pPr>
    </w:p>
    <w:p w:rsidR="00C229F1" w:rsidRPr="00AC20BE" w:rsidRDefault="00C229F1" w:rsidP="00CF6700">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b/>
          <w:bCs/>
          <w:sz w:val="26"/>
          <w:szCs w:val="26"/>
        </w:rPr>
        <w:t>С 1 сентября 2025 года сокращается перечень документов, прилагаемых к заявке на участие в торгах на получение лицензии на оказание услуг связи</w:t>
      </w:r>
    </w:p>
    <w:tbl>
      <w:tblPr>
        <w:tblW w:w="5000" w:type="pct"/>
        <w:tblCellMar>
          <w:left w:w="0" w:type="dxa"/>
          <w:right w:w="0" w:type="dxa"/>
        </w:tblCellMar>
        <w:tblLook w:val="0000" w:firstRow="0" w:lastRow="0" w:firstColumn="0" w:lastColumn="0" w:noHBand="0" w:noVBand="0"/>
      </w:tblPr>
      <w:tblGrid>
        <w:gridCol w:w="9638"/>
      </w:tblGrid>
      <w:tr w:rsidR="00C229F1" w:rsidRPr="00AC20BE" w:rsidTr="0014534F">
        <w:tc>
          <w:tcPr>
            <w:tcW w:w="9638" w:type="dxa"/>
          </w:tcPr>
          <w:p w:rsidR="00C229F1" w:rsidRPr="00AC20BE" w:rsidRDefault="001F37F8" w:rsidP="00CF6700">
            <w:pPr>
              <w:autoSpaceDE w:val="0"/>
              <w:autoSpaceDN w:val="0"/>
              <w:adjustRightInd w:val="0"/>
              <w:spacing w:after="0" w:line="240" w:lineRule="auto"/>
              <w:ind w:firstLine="720"/>
              <w:jc w:val="both"/>
              <w:rPr>
                <w:rFonts w:ascii="Times New Roman" w:hAnsi="Times New Roman"/>
                <w:b/>
                <w:sz w:val="26"/>
                <w:szCs w:val="26"/>
              </w:rPr>
            </w:pPr>
            <w:hyperlink r:id="rId122"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03.02.2025 N 95 "О внесении изменений в постановление Правительства Российской Федерации от 24 мая 2014 г. N 480"</w:t>
            </w:r>
          </w:p>
        </w:tc>
      </w:tr>
    </w:tbl>
    <w:p w:rsidR="00C229F1" w:rsidRPr="00AC20BE" w:rsidRDefault="00C229F1" w:rsidP="00CF6700">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sz w:val="26"/>
          <w:szCs w:val="26"/>
        </w:rPr>
        <w:t>Не нужно будет представлять описание услуги связи, а также план и экономическое обоснование развития сети связи.</w:t>
      </w:r>
    </w:p>
    <w:p w:rsidR="00C229F1" w:rsidRPr="00AC20BE" w:rsidRDefault="00C229F1" w:rsidP="00CF6700">
      <w:pPr>
        <w:autoSpaceDE w:val="0"/>
        <w:autoSpaceDN w:val="0"/>
        <w:adjustRightInd w:val="0"/>
        <w:spacing w:after="0" w:line="240" w:lineRule="auto"/>
        <w:ind w:firstLine="567"/>
        <w:jc w:val="both"/>
        <w:rPr>
          <w:rFonts w:ascii="Times New Roman" w:hAnsi="Times New Roman"/>
          <w:sz w:val="26"/>
          <w:szCs w:val="26"/>
        </w:rPr>
      </w:pPr>
      <w:r w:rsidRPr="00AC20BE">
        <w:rPr>
          <w:rFonts w:ascii="Times New Roman" w:hAnsi="Times New Roman"/>
          <w:sz w:val="26"/>
          <w:szCs w:val="26"/>
        </w:rPr>
        <w:t>Кроме того, изложен в новой редакции пункт 7 Правил проведения торгов (аукциона, конкурса) на получение лицензии на оказание услуг связи.</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9C65DF">
      <w:pPr>
        <w:pStyle w:val="ConsPlusNormal"/>
        <w:jc w:val="center"/>
        <w:outlineLvl w:val="1"/>
        <w:rPr>
          <w:rFonts w:ascii="Times New Roman" w:hAnsi="Times New Roman" w:cs="Times New Roman"/>
          <w:sz w:val="26"/>
          <w:szCs w:val="26"/>
        </w:rPr>
      </w:pPr>
      <w:r w:rsidRPr="00AC20BE">
        <w:rPr>
          <w:rFonts w:ascii="Times New Roman" w:hAnsi="Times New Roman" w:cs="Times New Roman"/>
          <w:b/>
          <w:sz w:val="26"/>
          <w:szCs w:val="26"/>
        </w:rPr>
        <w:t>ЗАКУПКИ ПО 44-ФЗ И 223-ФЗ</w:t>
      </w:r>
    </w:p>
    <w:p w:rsidR="00C229F1" w:rsidRPr="00AC20BE" w:rsidRDefault="00C229F1" w:rsidP="009C65DF">
      <w:pPr>
        <w:pStyle w:val="ConsPlusNormal"/>
        <w:spacing w:before="220"/>
        <w:ind w:firstLine="708"/>
        <w:jc w:val="both"/>
        <w:rPr>
          <w:rFonts w:ascii="Times New Roman" w:hAnsi="Times New Roman" w:cs="Times New Roman"/>
          <w:sz w:val="26"/>
          <w:szCs w:val="26"/>
        </w:rPr>
      </w:pPr>
      <w:r w:rsidRPr="00AC20BE">
        <w:rPr>
          <w:rFonts w:ascii="Times New Roman" w:hAnsi="Times New Roman" w:cs="Times New Roman"/>
          <w:b/>
          <w:sz w:val="26"/>
          <w:szCs w:val="26"/>
        </w:rPr>
        <w:t>Госконтракты на поставку школьных автобусов российского производства, а также на оказание услуг по их доставке могут предусматривать авансы в размере 100 процентов</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9C65DF">
        <w:tc>
          <w:tcPr>
            <w:tcW w:w="9648" w:type="dxa"/>
            <w:tcBorders>
              <w:top w:val="nil"/>
              <w:left w:val="nil"/>
              <w:bottom w:val="nil"/>
              <w:right w:val="nil"/>
            </w:tcBorders>
          </w:tcPr>
          <w:p w:rsidR="00C229F1" w:rsidRPr="00AC20BE" w:rsidRDefault="001F37F8" w:rsidP="009C65DF">
            <w:pPr>
              <w:pStyle w:val="ConsPlusNormal"/>
              <w:ind w:firstLine="720"/>
              <w:jc w:val="both"/>
              <w:rPr>
                <w:rFonts w:ascii="Times New Roman" w:hAnsi="Times New Roman" w:cs="Times New Roman"/>
                <w:b/>
                <w:sz w:val="26"/>
                <w:szCs w:val="26"/>
              </w:rPr>
            </w:pPr>
            <w:hyperlink r:id="rId123">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20.12.2024 N 1827 "Об авансировании отдельных государственных контрактов и изменении их существенных условий"</w:t>
            </w:r>
          </w:p>
        </w:tc>
      </w:tr>
    </w:tbl>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Также постановлением внесено дополнение в распределение школьных автобусов между субъектами РФ.</w:t>
      </w:r>
    </w:p>
    <w:p w:rsidR="00C229F1" w:rsidRPr="00AC20BE" w:rsidRDefault="00C229F1" w:rsidP="009C65DF">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t>Установлено, что по соглашению сторон допускается изменение существенных условий госконтрактов в части увеличения размера аванса, а также увеличения в соответствии с распределением количества поставляемых товаров и объемов оказываемых услуг с соответствующим увеличением цен государственных контрактов.</w:t>
      </w:r>
    </w:p>
    <w:p w:rsidR="00C229F1" w:rsidRPr="00AC20BE" w:rsidRDefault="00C229F1" w:rsidP="009C65DF">
      <w:pPr>
        <w:pStyle w:val="ConsPlusNormal"/>
        <w:ind w:firstLine="720"/>
        <w:jc w:val="both"/>
        <w:rPr>
          <w:rFonts w:ascii="Times New Roman" w:hAnsi="Times New Roman" w:cs="Times New Roman"/>
          <w:sz w:val="26"/>
          <w:szCs w:val="26"/>
        </w:rPr>
      </w:pP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Дополнено распоряжение о реализации пилотного проекта, предусматривающего создание единого агрегатора торговли</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101EF0">
            <w:pPr>
              <w:autoSpaceDE w:val="0"/>
              <w:autoSpaceDN w:val="0"/>
              <w:adjustRightInd w:val="0"/>
              <w:spacing w:after="0"/>
              <w:ind w:right="57" w:firstLine="567"/>
              <w:jc w:val="both"/>
              <w:rPr>
                <w:rFonts w:ascii="Times New Roman" w:hAnsi="Times New Roman"/>
                <w:b/>
                <w:sz w:val="26"/>
                <w:szCs w:val="26"/>
              </w:rPr>
            </w:pPr>
            <w:hyperlink r:id="rId124" w:history="1">
              <w:r w:rsidR="00C229F1" w:rsidRPr="00AC20BE">
                <w:rPr>
                  <w:rFonts w:ascii="Times New Roman" w:hAnsi="Times New Roman"/>
                  <w:b/>
                  <w:sz w:val="26"/>
                  <w:szCs w:val="26"/>
                </w:rPr>
                <w:t>Распоряжение</w:t>
              </w:r>
            </w:hyperlink>
            <w:r w:rsidR="00C229F1" w:rsidRPr="00AC20BE">
              <w:rPr>
                <w:rFonts w:ascii="Times New Roman" w:hAnsi="Times New Roman"/>
                <w:b/>
                <w:sz w:val="26"/>
                <w:szCs w:val="26"/>
              </w:rPr>
              <w:t xml:space="preserve"> Правительства РФ от 16.01.2025 N 27-р &lt;О внесении изменений в распоряжение Правительства РФ от 28.04.2018 N 824-р&gt;</w:t>
            </w:r>
          </w:p>
        </w:tc>
      </w:tr>
    </w:tbl>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В частности, предусмотрено, что единый агрегатор должен обеспечивать в числе прочего:</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 xml:space="preserve">использование для подписания электронных документов лицами, имеющими право действовать от имени участников контрактной системы в сфере закупок, исключительно усиленной квалифицированной электронной подписи и электронной подписи, созданной в соответствии с нормами права иностранного государства, международными стандартами и признаваемой в Российской Федерации, в том числе </w:t>
      </w:r>
      <w:r w:rsidRPr="00AC20BE">
        <w:rPr>
          <w:rFonts w:ascii="Times New Roman" w:hAnsi="Times New Roman"/>
          <w:sz w:val="26"/>
          <w:szCs w:val="26"/>
        </w:rPr>
        <w:lastRenderedPageBreak/>
        <w:t>на основании международного договора, а также неизменность подписанных такими электронными подписями электронных документов;</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осуществление идентификации и аутентификации лиц, имеющих право действовать от имени участников контрактной системы в сфере закупок, исключительно с использованием ЕСИА;</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защиту содержащейся в едином агрегаторе торговли информации путем выполнения требований, установленных в соответствии с частью 5 статьи 16 Федерального закона "Об информации, информационных технологиях и о защите информации" и предъявляемых к классу защищенности информации не ниже 2 класса.</w:t>
      </w:r>
    </w:p>
    <w:p w:rsidR="00C229F1" w:rsidRPr="00AC20BE" w:rsidRDefault="00C229F1" w:rsidP="009C65DF">
      <w:pPr>
        <w:pStyle w:val="ConsPlusNormal"/>
        <w:jc w:val="both"/>
        <w:rPr>
          <w:rFonts w:ascii="Times New Roman" w:hAnsi="Times New Roman" w:cs="Times New Roman"/>
          <w:sz w:val="26"/>
          <w:szCs w:val="26"/>
        </w:rPr>
      </w:pPr>
    </w:p>
    <w:p w:rsidR="00C229F1" w:rsidRPr="00AC20BE" w:rsidRDefault="00C229F1" w:rsidP="0087531A">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ВНЕШНЕЭКОНОМИЧЕСКАЯ ДЕЯТЕЛЬНОСТЬ. ТАМОЖЕННОЕ ДЕЛО</w:t>
      </w:r>
    </w:p>
    <w:p w:rsidR="00C229F1" w:rsidRPr="00AC20BE" w:rsidRDefault="00C229F1" w:rsidP="0087531A">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Уточнены требования к обустройству, оборудованию и местам расположения складов временного хранения</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25">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536-ФЗ "О внесении изменений в Федеральный закон "О таможенном регулировании в Российской Федерации и о внесении изменений в отдельные законодательные акты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внесены уточнения в порядок декларирования товаров, порядок осуществления таможенного контроля, порядок совершения таможенных операций и прочее.</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по истечении тридцати дней после дня его официального опубликования, за исключением отдельных положений, вступающих в силу по истечении двухсот сорока дней после дня официального опубликования настоящего Федерального закона.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87531A">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ОКРУЖАЮЩАЯ ПРИРОДНАЯ СРЕДА И ПРИРОДНЫЕ РЕСУРСЫ</w:t>
      </w:r>
    </w:p>
    <w:p w:rsidR="00C229F1" w:rsidRPr="00AC20BE" w:rsidRDefault="00C229F1" w:rsidP="0087531A">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Общий прогноз неблагоприятных метеорологических условий будет предоставляться пользователям бесплатно</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26">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548-ФЗ "О внесении изменений в Федеральный закон "О гидрометеорологической службе" и статьи 1 и 19 Федерального закона "Об охране атмосферного воздуха"</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Подписанным законом прогнозы неблагоприятных метеорологических условий подразделяются на общие и специализированные. Общий прогноз неблагоприятных метеорологических условий отнесен к информации общего назначения, предоставляемой пользователям бесплатно.</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Специализированный прогноз неблагоприятных метеорологических условий отнесен к специализированной информации. Он предоставляется юрлицам и ИП, осуществляющим деятельность на объектах I, II и III категорий, на платной основе.</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Предусмотрено, что специализированный прогноз бесплатно предоставляется органам федерального государственного экологического контроля (надзора) и регионального государственного экологического контроля (надзора), федеральному органу исполнительной власти в области обеспечения безопасности, которые обеспечивают контроль за проведением юридическими лицами и ИП мероприятий по </w:t>
      </w:r>
      <w:r w:rsidRPr="00AC20BE">
        <w:rPr>
          <w:rFonts w:ascii="Times New Roman" w:hAnsi="Times New Roman" w:cs="Times New Roman"/>
          <w:sz w:val="26"/>
          <w:szCs w:val="26"/>
        </w:rPr>
        <w:lastRenderedPageBreak/>
        <w:t>снижению выбросов загрязняющих веществ в атмосферный воздух.</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 1 марта 2026 года.</w:t>
      </w:r>
    </w:p>
    <w:p w:rsidR="00C229F1" w:rsidRPr="00AC20BE" w:rsidRDefault="00C229F1" w:rsidP="0087531A">
      <w:pPr>
        <w:pStyle w:val="ConsPlusNormal"/>
        <w:ind w:firstLine="567"/>
        <w:jc w:val="both"/>
        <w:rPr>
          <w:rFonts w:ascii="Times New Roman" w:hAnsi="Times New Roman" w:cs="Times New Roman"/>
          <w:sz w:val="26"/>
          <w:szCs w:val="26"/>
        </w:rPr>
      </w:pPr>
    </w:p>
    <w:p w:rsidR="00C229F1" w:rsidRPr="00AC20BE" w:rsidRDefault="00C229F1" w:rsidP="0087531A">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ОБОРОНА. БЕЗОПАСНОСТЬ И ОХРАНА ПРАВОПОРЯДКА</w:t>
      </w:r>
    </w:p>
    <w:p w:rsidR="00C229F1" w:rsidRPr="00AC20BE" w:rsidRDefault="00C229F1" w:rsidP="0087531A">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Уточнены виды контроля (надзора), осуществляемые полицией, и их наименование, а также порядок и особенности осуществления контроля (надзора) в области безопасности дорожного движения</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27">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518-ФЗ "О внесении изменений в статьи 12 и 13 Федерального закона "О полиции" и статью 30 Федерального закона "О безопасности дорожного движения"</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Положения Федерального закона от 7 февраля 2011 г. N 3-ФЗ "О полиции" и Федерального закона от 10 декабря 1995 г. N 196-ФЗ "О безопасности дорожного движения" приведены в соответствие с законодательством РФ о контрольно-надзорной деятельности, в том числе с нормами федеральных законов от 31 июля 2020 г. N 248-ФЗ "О государственном контроле (надзоре) и муниципальном контроле в Российской Федерации" и от 11 июня 2021 г.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со дня его официального опубликования, за исключением отдельных положений, вступающих в силу по истечении ста восьмидесяти дней после дня его официального опубликования.</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С 1 июня 2025 года вступает в силу закон о противодействии финансированию экстремистской деятельности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28">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522-ФЗ "О внесении изменений в Федеральный закон "О противодействии легализации (отмыванию) доходов, полученных преступным путем, и финансированию терроризма" и отдельные законодательные акты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Внесены поправки в целый ряд законодательных актов с целью включения в сферу законодательства о противодействии легализации (отмыванию) доходов, полученных преступным путем, и финансированию терроризма направления, связанного с противодействием финансированию экстремистской деятельности.</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Закон закрепляет понятие "финансирование экстремистской деятельности".</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Расширен перечень оснований для включения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Закреплен порядок предоставления информации по запросам, направляемым в ходе антикоррупционных проверок</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29">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533-ФЗ "О внесении изменений в отдельные законодательные акты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Установлены правовые основы направления запросов должностными лицами, перечень которых предусмотрен настоящим Федеральным законом, в целях исполнения ими обязанностей по противодействию коррупции и получения в ответ на них информации:</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от держателей реестра владельцев ценных бумаг и депозитариев - о ценных </w:t>
      </w:r>
      <w:r w:rsidRPr="00AC20BE">
        <w:rPr>
          <w:rFonts w:ascii="Times New Roman" w:hAnsi="Times New Roman" w:cs="Times New Roman"/>
          <w:sz w:val="26"/>
          <w:szCs w:val="26"/>
        </w:rPr>
        <w:lastRenderedPageBreak/>
        <w:t>бумагах, принадлежащих лицам, в отношении которых направлен запрос;</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от Центрального каталога кредитных историй - о бюро кредитных историй, в которых хранится кредитная история субъекта кредитной истории, в отношении которого направлен запрос;</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от бюро кредитных историй - о титульной, основной, дополнительной (закрытой) и информационной частях кредитных историй.</w:t>
      </w:r>
    </w:p>
    <w:p w:rsidR="00C229F1" w:rsidRPr="00AC20BE" w:rsidRDefault="00C229F1" w:rsidP="00C5500C">
      <w:pPr>
        <w:pStyle w:val="ConsPlusNormal"/>
        <w:jc w:val="both"/>
        <w:rPr>
          <w:rFonts w:ascii="Times New Roman" w:hAnsi="Times New Roman" w:cs="Times New Roman"/>
          <w:sz w:val="26"/>
          <w:szCs w:val="26"/>
        </w:rPr>
      </w:pPr>
      <w:r w:rsidRPr="00AC20BE">
        <w:rPr>
          <w:rFonts w:ascii="Times New Roman" w:hAnsi="Times New Roman" w:cs="Times New Roman"/>
          <w:sz w:val="26"/>
          <w:szCs w:val="26"/>
        </w:rPr>
        <w:t>Закон вступает в силу по истечении 180 дней после дня его официального опубликования.</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Утверждена новая Стратегия противодействия экстремизму в Российской Федерации</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130">
              <w:r w:rsidR="00C229F1" w:rsidRPr="00AC20BE">
                <w:rPr>
                  <w:rFonts w:ascii="Times New Roman" w:hAnsi="Times New Roman" w:cs="Times New Roman"/>
                  <w:b/>
                  <w:sz w:val="26"/>
                  <w:szCs w:val="26"/>
                </w:rPr>
                <w:t>Указ</w:t>
              </w:r>
            </w:hyperlink>
            <w:r w:rsidR="00C229F1" w:rsidRPr="00AC20BE">
              <w:rPr>
                <w:rFonts w:ascii="Times New Roman" w:hAnsi="Times New Roman" w:cs="Times New Roman"/>
                <w:b/>
                <w:sz w:val="26"/>
                <w:szCs w:val="26"/>
              </w:rPr>
              <w:t xml:space="preserve"> Президента РФ от 28.12.2024 N 1124 "Об утверждении Стратегии противодействия экстремизму в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Документ определяет, в том числе: основные источники угроз экстремизма в современной России; цели, задачи и основные направления государственной политики в сфере противодействия экстремизму; основные этапы реализации Стратегии; задачи, функции и порядок взаимодействия государственных органов, органов местного самоуправления и организаций при реализации Стратегии.</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Признан утратившим силу Указ Президента РФ от 29.05.2020 N 344 "Об утверждении Стратегии противодействия экстремизму в Российской Федерации до 2025 года".</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Указ вступает в силу со дня его подписания.</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Правительством утверждено Положение о реестре контролируемых лиц</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131">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26.12.2024 N 1899 "О реестре контролируемых лиц"</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Положение определяет порядок и особенности эксплуатации, функционирования и ведения реестра контролируемых лиц, предусмотренного статьей 31.2 Федерального закона "О правовом положении иностранных граждан в Российской Федерации", в том числе порядок включения сведений об иностранном гражданине или о лице без гражданства в реестр и исключения сведений о них из реестра, а также порядок предоставления доступа государственным органам и другим пользователям к информации, содержащейся в реестре.</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Оператором реестра является МВД России.</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Информация о наличии (об отсутствии) сведений об иностранном гражданине в реестре представляется физическим и юридическим лицам посредством Единого портала госуслуг.</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Установлено, что МВД России должно обеспечить создание реестра до 5 февраля 2025 года.</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Настоящее постановление вступает в силу со дня его официального опубликования, за исключением Положения о реестре контролируемых лиц, которое вступает в силу с 5 февраля 2025 года.</w:t>
      </w:r>
    </w:p>
    <w:p w:rsidR="00C229F1" w:rsidRPr="00AC20BE" w:rsidRDefault="00C229F1" w:rsidP="00A60073">
      <w:pPr>
        <w:pStyle w:val="ConsPlusNormal"/>
        <w:spacing w:before="220"/>
        <w:ind w:firstLine="567"/>
        <w:jc w:val="both"/>
        <w:rPr>
          <w:rFonts w:ascii="Times New Roman" w:hAnsi="Times New Roman" w:cs="Times New Roman"/>
          <w:sz w:val="26"/>
          <w:szCs w:val="26"/>
        </w:rPr>
      </w:pPr>
      <w:r w:rsidRPr="00AC20BE">
        <w:rPr>
          <w:rFonts w:ascii="Times New Roman" w:hAnsi="Times New Roman" w:cs="Times New Roman"/>
          <w:b/>
          <w:sz w:val="26"/>
          <w:szCs w:val="26"/>
        </w:rPr>
        <w:t>Уточнены меры, осуществляемые в связи с введением военного положения на территориях новых регионов</w:t>
      </w:r>
    </w:p>
    <w:tbl>
      <w:tblPr>
        <w:tblW w:w="4995" w:type="pct"/>
        <w:tblCellMar>
          <w:left w:w="10" w:type="dxa"/>
          <w:right w:w="10" w:type="dxa"/>
        </w:tblCellMar>
        <w:tblLook w:val="00A0" w:firstRow="1" w:lastRow="0" w:firstColumn="1" w:lastColumn="0" w:noHBand="0" w:noVBand="0"/>
      </w:tblPr>
      <w:tblGrid>
        <w:gridCol w:w="9648"/>
      </w:tblGrid>
      <w:tr w:rsidR="00C229F1" w:rsidRPr="00AC20BE" w:rsidTr="00A60073">
        <w:tc>
          <w:tcPr>
            <w:tcW w:w="9648" w:type="dxa"/>
            <w:tcBorders>
              <w:top w:val="nil"/>
              <w:left w:val="nil"/>
              <w:bottom w:val="nil"/>
              <w:right w:val="nil"/>
            </w:tcBorders>
          </w:tcPr>
          <w:p w:rsidR="00C229F1" w:rsidRPr="00AC20BE" w:rsidRDefault="001F37F8" w:rsidP="00A60073">
            <w:pPr>
              <w:pStyle w:val="ConsPlusNormal"/>
              <w:ind w:firstLine="720"/>
              <w:jc w:val="both"/>
              <w:rPr>
                <w:rFonts w:ascii="Times New Roman" w:hAnsi="Times New Roman" w:cs="Times New Roman"/>
                <w:b/>
                <w:sz w:val="26"/>
                <w:szCs w:val="26"/>
              </w:rPr>
            </w:pPr>
            <w:hyperlink r:id="rId132">
              <w:r w:rsidR="00C229F1" w:rsidRPr="00AC20BE">
                <w:rPr>
                  <w:rFonts w:ascii="Times New Roman" w:hAnsi="Times New Roman" w:cs="Times New Roman"/>
                  <w:b/>
                  <w:sz w:val="26"/>
                  <w:szCs w:val="26"/>
                </w:rPr>
                <w:t>Указ</w:t>
              </w:r>
            </w:hyperlink>
            <w:r w:rsidR="00C229F1" w:rsidRPr="00AC20BE">
              <w:rPr>
                <w:rFonts w:ascii="Times New Roman" w:hAnsi="Times New Roman" w:cs="Times New Roman"/>
                <w:b/>
                <w:sz w:val="26"/>
                <w:szCs w:val="26"/>
              </w:rPr>
              <w:t xml:space="preserve"> Президента РФ от 13.01.2025 N 11 "О дополнительных мерах, осуществляемых в связи с Указом Президента Российской Федерации от 19 октября 2022 г. N 756 "О введении военного положения на территориях </w:t>
            </w:r>
            <w:r w:rsidR="00C229F1" w:rsidRPr="00AC20BE">
              <w:rPr>
                <w:rFonts w:ascii="Times New Roman" w:hAnsi="Times New Roman" w:cs="Times New Roman"/>
                <w:b/>
                <w:sz w:val="26"/>
                <w:szCs w:val="26"/>
              </w:rPr>
              <w:lastRenderedPageBreak/>
              <w:t>Донецкой Народной Республики, Луганской Народной Республики, Запорожской и Херсонской областей"</w:t>
            </w:r>
          </w:p>
        </w:tc>
      </w:tr>
    </w:tbl>
    <w:p w:rsidR="00C229F1" w:rsidRPr="00AC20BE" w:rsidRDefault="00C229F1" w:rsidP="00A60073">
      <w:pPr>
        <w:pStyle w:val="ConsPlusNormal"/>
        <w:ind w:firstLine="720"/>
        <w:jc w:val="both"/>
        <w:rPr>
          <w:rFonts w:ascii="Times New Roman" w:hAnsi="Times New Roman" w:cs="Times New Roman"/>
          <w:sz w:val="26"/>
          <w:szCs w:val="26"/>
        </w:rPr>
      </w:pPr>
      <w:r w:rsidRPr="00AC20BE">
        <w:rPr>
          <w:rFonts w:ascii="Times New Roman" w:hAnsi="Times New Roman" w:cs="Times New Roman"/>
          <w:sz w:val="26"/>
          <w:szCs w:val="26"/>
        </w:rPr>
        <w:lastRenderedPageBreak/>
        <w:t>Так, установлено, что высшие должностные лица ДНР, ЛНР, Запорожской и Херсонской областей вправе принимать решения о возложении на органы публичной власти в названных субъектах РФ и их должностных лиц полномочий по непосредственному обеспечению жизнедеятельности населения в населенных пунктах, входящих в состав территорий соответствующих муниципальных образований, органы местного самоуправления которых отсутствуют, до формирования таких органов местного самоуправления.</w:t>
      </w:r>
    </w:p>
    <w:p w:rsidR="00C229F1" w:rsidRPr="00AC20BE" w:rsidRDefault="00C229F1" w:rsidP="00A60073">
      <w:pPr>
        <w:pStyle w:val="ConsPlusNormal"/>
        <w:ind w:firstLine="720"/>
        <w:jc w:val="both"/>
        <w:rPr>
          <w:rFonts w:ascii="Times New Roman" w:hAnsi="Times New Roman" w:cs="Times New Roman"/>
          <w:sz w:val="26"/>
          <w:szCs w:val="26"/>
        </w:rPr>
      </w:pPr>
    </w:p>
    <w:p w:rsidR="00C229F1" w:rsidRPr="00AC20BE" w:rsidRDefault="00C229F1" w:rsidP="00101EF0">
      <w:pPr>
        <w:autoSpaceDE w:val="0"/>
        <w:autoSpaceDN w:val="0"/>
        <w:adjustRightInd w:val="0"/>
        <w:spacing w:after="0"/>
        <w:ind w:right="57" w:firstLine="567"/>
        <w:jc w:val="both"/>
        <w:rPr>
          <w:rFonts w:ascii="Times New Roman" w:hAnsi="Times New Roman"/>
          <w:b/>
          <w:bCs/>
          <w:sz w:val="26"/>
          <w:szCs w:val="26"/>
        </w:rPr>
      </w:pPr>
      <w:r w:rsidRPr="00AC20BE">
        <w:rPr>
          <w:rFonts w:ascii="Times New Roman" w:hAnsi="Times New Roman"/>
          <w:b/>
          <w:bCs/>
          <w:sz w:val="26"/>
          <w:szCs w:val="26"/>
        </w:rPr>
        <w:t>Подписан указ о призыве в 2025 году пребывающих в запасе граждан РФ для прохождения военных сборов в Вооруженных Силах РФ, войсках Росгвардии, спасательных воинских формированиях МЧС, органах государственной охраны и органах федеральной службы безопасности</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101EF0">
            <w:pPr>
              <w:autoSpaceDE w:val="0"/>
              <w:autoSpaceDN w:val="0"/>
              <w:adjustRightInd w:val="0"/>
              <w:spacing w:after="0"/>
              <w:ind w:right="57" w:firstLine="567"/>
              <w:jc w:val="both"/>
              <w:rPr>
                <w:rFonts w:ascii="Times New Roman" w:hAnsi="Times New Roman"/>
                <w:b/>
                <w:bCs/>
                <w:sz w:val="26"/>
                <w:szCs w:val="26"/>
              </w:rPr>
            </w:pPr>
            <w:hyperlink r:id="rId133" w:history="1">
              <w:r w:rsidR="00C229F1" w:rsidRPr="00AC20BE">
                <w:rPr>
                  <w:rFonts w:ascii="Times New Roman" w:hAnsi="Times New Roman"/>
                  <w:b/>
                  <w:bCs/>
                  <w:sz w:val="26"/>
                  <w:szCs w:val="26"/>
                </w:rPr>
                <w:t>Указ</w:t>
              </w:r>
            </w:hyperlink>
            <w:r w:rsidR="00C229F1" w:rsidRPr="00AC20BE">
              <w:rPr>
                <w:rFonts w:ascii="Times New Roman" w:hAnsi="Times New Roman"/>
                <w:b/>
                <w:bCs/>
                <w:sz w:val="26"/>
                <w:szCs w:val="26"/>
              </w:rPr>
              <w:t xml:space="preserve"> Президента РФ от 16.01.2025 N 18 "О призыве граждан Российской Федерации, пребывающих в запасе, на военные сборы в 2025 году"</w:t>
            </w:r>
          </w:p>
        </w:tc>
      </w:tr>
    </w:tbl>
    <w:p w:rsidR="00C229F1" w:rsidRPr="00AC20BE" w:rsidRDefault="00C229F1" w:rsidP="00101EF0">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На Правительство РФ и органы исполнительной власти субъектов РФ возлагается обеспечение выполнения мероприятий, связанных с призывом.</w:t>
      </w:r>
    </w:p>
    <w:p w:rsidR="00C229F1" w:rsidRPr="00AC20BE" w:rsidRDefault="00C229F1" w:rsidP="00101EF0">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Настоящий Указ вступает в силу со дня его официального опубликования.</w:t>
      </w:r>
    </w:p>
    <w:p w:rsidR="00C229F1" w:rsidRPr="00AC20BE" w:rsidRDefault="00C229F1" w:rsidP="00AC20BE">
      <w:pPr>
        <w:autoSpaceDE w:val="0"/>
        <w:autoSpaceDN w:val="0"/>
        <w:adjustRightInd w:val="0"/>
        <w:spacing w:after="0"/>
        <w:ind w:firstLine="708"/>
        <w:jc w:val="both"/>
        <w:rPr>
          <w:rFonts w:ascii="Times New Roman" w:hAnsi="Times New Roman"/>
          <w:b/>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Установлен порядок осуществления единовременной денежной выплаты военнослужащим, проходящим военную службу по контракту в войсках Росгвардии</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sz w:val="26"/>
                <w:szCs w:val="26"/>
              </w:rPr>
            </w:pPr>
            <w:hyperlink r:id="rId134"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11.02.2025 N 137 "Об утверждении Правил осуществления единовременной денежной выплаты военнослужащим, проходящим военную службу по контракту в войсках национальной гвардии Российской Федерации"</w:t>
            </w:r>
          </w:p>
        </w:tc>
      </w:tr>
    </w:tbl>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Речь идет о гражданах РФ, призванных на военную службу по мобилизации в Вооруженные Силы РФ и направленных в войска Росгвардии, военнослужащих, проходивших военную службу по призыву в войсках Росгвардии, и иных гражданах РФ, которые заключили контракт о прохождении военной службы в войсках Росгвардии сроком на один год и более для выполнения задач специальной военной операции на территориях новых субъектов РФ и Украины.</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Настоящее Постановление распространяется на правоотношения, возникшие с 1 августа 2024 г.</w:t>
      </w:r>
    </w:p>
    <w:p w:rsidR="00C229F1" w:rsidRPr="00AC20BE" w:rsidRDefault="00C229F1" w:rsidP="00C5500C">
      <w:pPr>
        <w:pStyle w:val="ConsPlusNormal"/>
        <w:jc w:val="center"/>
        <w:outlineLvl w:val="1"/>
        <w:rPr>
          <w:rFonts w:ascii="Times New Roman" w:hAnsi="Times New Roman" w:cs="Times New Roman"/>
          <w:b/>
          <w:sz w:val="26"/>
          <w:szCs w:val="26"/>
        </w:rPr>
      </w:pPr>
    </w:p>
    <w:p w:rsidR="00C229F1" w:rsidRPr="00AC20BE" w:rsidRDefault="00C229F1" w:rsidP="00C5500C">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ФИНАНСЫ. БЮДЖЕТ</w:t>
      </w:r>
    </w:p>
    <w:p w:rsidR="00C229F1" w:rsidRPr="00AC20BE" w:rsidRDefault="00C229F1" w:rsidP="00C5500C">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Федеральное казначейство будет осуществлять автоматизированный мониторинг цен на продукцию по государственному оборонному заказу в государственной интегрированной информационной системе управления общественными финансами "Электронный бюджет"</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35">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511-ФЗ "О внесении изменений в Федеральный закон "О государственном оборонном заказе"</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lastRenderedPageBreak/>
        <w:t>Автоматизированный мониторинг цен представляет собой процесс аккумулирования и агрегирования информации о показателях финансового обеспечения государственного оборонного заказа и иной информации, относящейся к выполнению государственного оборонного заказа, в целях выявления рисков завышения цен государственных контрактов на поставку вооружения, военной и специальной техники, а также контрактов, заключенных в целях их исполнения.</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Перечень органов государственной власти и организаций, предоставляющих необходимую информацию, утверждается Правительством РФ.</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Федеральное казначейство в целях осуществления автоматизированного мониторинга цен вправе получать от налоговых органов информацию и документы, в том числе сведения, составляющие налоговую, банковскую, служебную и коммерческую тайну, а также персональные данные.</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 1 апреля 2025 года.</w:t>
      </w:r>
    </w:p>
    <w:p w:rsidR="00C229F1" w:rsidRPr="00AC20BE" w:rsidRDefault="00C229F1" w:rsidP="00C5500C">
      <w:pPr>
        <w:pStyle w:val="ConsPlusNormal"/>
        <w:jc w:val="center"/>
        <w:outlineLvl w:val="1"/>
        <w:rPr>
          <w:rFonts w:ascii="Times New Roman" w:hAnsi="Times New Roman" w:cs="Times New Roman"/>
          <w:b/>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Установлены условия и порядок софинансирования расходных обязательств субъектов РФ, возникающих при реализации региональных проектов, связанных с формированием ИТ-инфраструктуры в государственных и муниципальных образовательных организациях</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1F37F8" w:rsidP="00614E1A">
            <w:pPr>
              <w:pStyle w:val="ConsPlusNormal"/>
              <w:ind w:firstLine="720"/>
              <w:jc w:val="both"/>
              <w:rPr>
                <w:rFonts w:ascii="Times New Roman" w:hAnsi="Times New Roman" w:cs="Times New Roman"/>
                <w:b/>
                <w:sz w:val="26"/>
                <w:szCs w:val="26"/>
              </w:rPr>
            </w:pPr>
            <w:hyperlink r:id="rId136">
              <w:r w:rsidR="00C229F1" w:rsidRPr="00AC20BE">
                <w:rPr>
                  <w:rFonts w:ascii="Times New Roman" w:hAnsi="Times New Roman" w:cs="Times New Roman"/>
                  <w:b/>
                  <w:sz w:val="26"/>
                  <w:szCs w:val="26"/>
                </w:rPr>
                <w:t>Постановление</w:t>
              </w:r>
            </w:hyperlink>
            <w:r w:rsidR="00C229F1" w:rsidRPr="00AC20BE">
              <w:rPr>
                <w:rFonts w:ascii="Times New Roman" w:hAnsi="Times New Roman" w:cs="Times New Roman"/>
                <w:b/>
                <w:sz w:val="26"/>
                <w:szCs w:val="26"/>
              </w:rPr>
              <w:t xml:space="preserve"> Правительства РФ от 25.12.2024 N 1887 "О внесении изменений в постановление Правительства Российской Федерации от 15 апреля 2014 г. N 313"</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2025 году субсидии предоставляются субъектам РФ с низким уровнем расчетной бюджетной обеспеченности при условии наличия образовательных организаций, в которых по результатам проведенных проектно-изыскательских работ в 2021 и 2022 годах не выполнены строительно-монтажные работы.</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Приведен порядок расчета размера предоставляемой субсидии.</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В случае, если проектно-изыскательские работы в образовательной организации были завершены в рамках мероприятия 2021 и 2022 годов, итоговый размер субсидии подлежит пересчету в сторону уменьшения за каждое здание и учебное помещение образовательной организации, в которой вышеуказанные работы проведены. При отсутствии выполненных проектно-изыскательских работ в образовательных организациях субсидия в 2025 году может быть направлена на их обеспечение.</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Определены особенности распределения субсидий начиная с 2026 года.</w:t>
      </w:r>
    </w:p>
    <w:p w:rsidR="00C229F1" w:rsidRDefault="00C229F1" w:rsidP="00AC20BE">
      <w:pPr>
        <w:autoSpaceDE w:val="0"/>
        <w:autoSpaceDN w:val="0"/>
        <w:adjustRightInd w:val="0"/>
        <w:spacing w:after="0"/>
        <w:ind w:firstLine="708"/>
        <w:jc w:val="both"/>
        <w:rPr>
          <w:rFonts w:ascii="Times New Roman" w:hAnsi="Times New Roman"/>
          <w:b/>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b/>
          <w:bCs/>
          <w:sz w:val="26"/>
          <w:szCs w:val="26"/>
        </w:rPr>
      </w:pPr>
      <w:r w:rsidRPr="00AC20BE">
        <w:rPr>
          <w:rFonts w:ascii="Times New Roman" w:hAnsi="Times New Roman"/>
          <w:b/>
          <w:bCs/>
          <w:sz w:val="26"/>
          <w:szCs w:val="26"/>
        </w:rPr>
        <w:t>Внесены изменения в Положение о мерах по обеспечению исполнения федерального бюджета</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bCs/>
                <w:sz w:val="26"/>
                <w:szCs w:val="26"/>
              </w:rPr>
            </w:pPr>
            <w:hyperlink r:id="rId137" w:history="1">
              <w:r w:rsidR="00C229F1" w:rsidRPr="00AC20BE">
                <w:rPr>
                  <w:rFonts w:ascii="Times New Roman" w:hAnsi="Times New Roman"/>
                  <w:b/>
                  <w:bCs/>
                  <w:sz w:val="26"/>
                  <w:szCs w:val="26"/>
                </w:rPr>
                <w:t>Постановление</w:t>
              </w:r>
            </w:hyperlink>
            <w:r w:rsidR="00C229F1" w:rsidRPr="00AC20BE">
              <w:rPr>
                <w:rFonts w:ascii="Times New Roman" w:hAnsi="Times New Roman"/>
                <w:b/>
                <w:bCs/>
                <w:sz w:val="26"/>
                <w:szCs w:val="26"/>
              </w:rPr>
              <w:t xml:space="preserve"> Правительства РФ от 13.02.2025 N 150 "О внесении изменений в некоторые акты Правительства Российской Федерации"</w:t>
            </w:r>
          </w:p>
        </w:tc>
      </w:tr>
    </w:tbl>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В Положение, утвержденное постановлением Правительства РФ от 9 декабря 2017 г. N 1496, внесены дополнения и уточнения, касающиеся перераспределения бюджетных ассигнований на осуществление (софинансирование) капитальных вложений, а также порядка заключения договоров (соглашений) о предоставлении субсидий.</w:t>
      </w:r>
    </w:p>
    <w:p w:rsidR="00C229F1" w:rsidRPr="00AC20BE" w:rsidRDefault="00C229F1" w:rsidP="00AC20BE">
      <w:pPr>
        <w:autoSpaceDE w:val="0"/>
        <w:autoSpaceDN w:val="0"/>
        <w:adjustRightInd w:val="0"/>
        <w:spacing w:after="0"/>
        <w:jc w:val="both"/>
        <w:rPr>
          <w:rFonts w:ascii="Times New Roman" w:hAnsi="Times New Roman"/>
          <w:b/>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b/>
          <w:bCs/>
          <w:sz w:val="26"/>
          <w:szCs w:val="26"/>
        </w:rPr>
      </w:pPr>
      <w:r w:rsidRPr="00AC20BE">
        <w:rPr>
          <w:rFonts w:ascii="Times New Roman" w:hAnsi="Times New Roman"/>
          <w:b/>
          <w:bCs/>
          <w:sz w:val="26"/>
          <w:szCs w:val="26"/>
        </w:rPr>
        <w:t>Уточнен порядок перечисления на расчетные счета средств, подлежащих казначейскому сопровождению</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bCs/>
                <w:sz w:val="26"/>
                <w:szCs w:val="26"/>
              </w:rPr>
            </w:pPr>
            <w:hyperlink r:id="rId138" w:history="1">
              <w:r w:rsidR="00C229F1" w:rsidRPr="00AC20BE">
                <w:rPr>
                  <w:rFonts w:ascii="Times New Roman" w:hAnsi="Times New Roman"/>
                  <w:b/>
                  <w:bCs/>
                  <w:sz w:val="26"/>
                  <w:szCs w:val="26"/>
                </w:rPr>
                <w:t>Постановление</w:t>
              </w:r>
            </w:hyperlink>
            <w:r w:rsidR="00C229F1" w:rsidRPr="00AC20BE">
              <w:rPr>
                <w:rFonts w:ascii="Times New Roman" w:hAnsi="Times New Roman"/>
                <w:b/>
                <w:bCs/>
                <w:sz w:val="26"/>
                <w:szCs w:val="26"/>
              </w:rPr>
              <w:t xml:space="preserve"> Правительства РФ от 13.02.2025 N 152 "О внесении изменений в постановление Правительства Российской Федерации от 11 декабря 2024 г. N 1752"</w:t>
            </w:r>
          </w:p>
        </w:tc>
      </w:tr>
    </w:tbl>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Установлены особенности перечисления в 2025 году средств на расчетные счета, открытые в кредитных организациях поставщикам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информация о которых содержится в перечне строительных материалов и оборудования, включенных в проектную документацию.</w:t>
      </w:r>
    </w:p>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Положение также дополнено приложением, которым определена форма перечня строительных материалов и оборудования, включенных в проектную документацию.</w:t>
      </w:r>
    </w:p>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Уточнены условия и порядок предоставления субсидии в виде имущественного взноса РФ в публично-правовую компанию "Российский экологический оператор"</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sz w:val="26"/>
                <w:szCs w:val="26"/>
              </w:rPr>
            </w:pPr>
            <w:hyperlink r:id="rId139"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14.02.2025 N 159 "О внесении изменений в некоторые акты Правительства Российской Федерации"</w:t>
            </w:r>
          </w:p>
        </w:tc>
      </w:tr>
    </w:tbl>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Установлено, что субсидия предоставляется в рамках федерального проекта "Экономика замкнутого цикла" национального проекта "Экологическое благополучие" (далее - федеральный проект).</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Субсидия предоставляется в том числе в целях введения в промышленную эксплуатацию мощностей по обработке, утилизации, обезвреживанию, размещению твердых коммунальных отходов, включая комплексные объекты.</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Субсидия не может быть направлена на финансовое обеспечение затрат компании на организацию выпуска облигаций в целях финансирования инвестиционных проектов по строительству, реконструкции объектов размещения твердых коммунальных отходов, если такие объекты в соответствии с территориальной схемой обращения с отходами производства и потребления не входят в состав комплексных объектов, выплату процентного (купонного) дохода по таким выпущенным облигациям (за исключением инвестиционных проектов, финансирование которых за счет выпущенных облигаций начато до 1 января 2025 г.).</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Под комплексными объектами понимаются созданные и (или) планируемые к созданию, в том числе поэтапно или поочередно, взаимосвязанные объекты, предназначенные для обработки, утилизации, обезвреживания и (или) размещения твердых коммунальных отходов.</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Решения о порядке предоставления субсидий на реализацию мероприятий, направленных, в частности, на создание (развитие) и эксплуатацию ряда IT-активов, подлежат одновременному согласованию с Минцифры России</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sz w:val="26"/>
                <w:szCs w:val="26"/>
              </w:rPr>
            </w:pPr>
            <w:hyperlink r:id="rId140" w:history="1">
              <w:r w:rsidR="00C229F1" w:rsidRPr="00AC20BE">
                <w:rPr>
                  <w:rFonts w:ascii="Times New Roman" w:hAnsi="Times New Roman"/>
                  <w:b/>
                  <w:sz w:val="26"/>
                  <w:szCs w:val="26"/>
                </w:rPr>
                <w:t>Постановление</w:t>
              </w:r>
            </w:hyperlink>
            <w:r w:rsidR="00C229F1" w:rsidRPr="00AC20BE">
              <w:rPr>
                <w:rFonts w:ascii="Times New Roman" w:hAnsi="Times New Roman"/>
                <w:b/>
                <w:sz w:val="26"/>
                <w:szCs w:val="26"/>
              </w:rPr>
              <w:t xml:space="preserve"> Правительства РФ от 17.02.2025 N 171 "О внесении </w:t>
            </w:r>
            <w:r w:rsidR="00C229F1" w:rsidRPr="00AC20BE">
              <w:rPr>
                <w:rFonts w:ascii="Times New Roman" w:hAnsi="Times New Roman"/>
                <w:b/>
                <w:sz w:val="26"/>
                <w:szCs w:val="26"/>
              </w:rPr>
              <w:lastRenderedPageBreak/>
              <w:t>изменений в постановление Правительства Российской Федерации от 25 октября 2023 г. N 1780"</w:t>
            </w:r>
          </w:p>
        </w:tc>
      </w:tr>
    </w:tbl>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lastRenderedPageBreak/>
        <w:t>Также внесены изменения, предусматривающие возможность принятия решений о порядке предоставления субсидий физическим лицам, не являющимся производителями товаров, работ, услуг.</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Кроме того, продлен срок до 1 января 2026 года, в течение которого решения о порядке предоставления субсидий, предоставляемых в соответствии с пунктом 2.1 статьи 78 и пунктом 2.1 статьи 78.1 БК РФ, принимаются главными распорядителями средств бюджета субъекта Российской Федерации, местного бюджета в форме правового акта.</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p>
    <w:p w:rsidR="00C229F1" w:rsidRPr="00AC20BE" w:rsidRDefault="00C229F1" w:rsidP="00C5500C">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НАЛОГИ, СБОРЫ И ДРУГИЕ ОБЯЗАТЕЛЬНЫЕ ПЛАТЕЖИ</w:t>
      </w:r>
    </w:p>
    <w:p w:rsidR="00C229F1" w:rsidRPr="00AC20BE" w:rsidRDefault="00C229F1" w:rsidP="00C5500C">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Участники СВО освобождены от уплаты госпошлины при замене удостоверения тракториста-машиниста</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41">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530-ФЗ "О внесении изменения в статью 333.35 части второй Налогового кодекса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Законом внесено дополнение в статью 333.35 НК РФ, предоставляющее льготу по уплате госпошлины, в частности: лицам, относящимся к ветеранам боевых действий в соответствии с подпунктом 9 пункта 1 статьи 3 Федерального закона "О ветеранах"; гражданам, заключившим контракт о добровольном содействии в выполнении задач, возложенных на Вооруженные Силы РФ или войска национальной гвардии РФ; лицам, выполняющим (выполнявшим) возложенные на них задачи на территориях проведения специальной военной операции, в том числе военнослужащим спасательных воинских формирований, сотрудникам некоторых правоохранительных органов, прокурорским работникам.</w:t>
      </w:r>
    </w:p>
    <w:p w:rsidR="00C229F1" w:rsidRPr="00AC20BE" w:rsidRDefault="00C229F1" w:rsidP="0087531A">
      <w:pPr>
        <w:pStyle w:val="ConsPlusNormal"/>
        <w:ind w:firstLine="567"/>
        <w:jc w:val="both"/>
        <w:rPr>
          <w:rFonts w:ascii="Times New Roman" w:hAnsi="Times New Roman" w:cs="Times New Roman"/>
          <w:sz w:val="26"/>
          <w:szCs w:val="26"/>
        </w:rPr>
      </w:pP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Отдельные положения НК РФ признаны несоответствующими Конституции РФ, поскольку в силу своей неопределенности допускают произвольное решение вопроса о возникновении у общества, применяющего УСН, дохода в случае передачи им имущества вышедшему участнику, а также произвольное определение размера такого дохода</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101EF0">
            <w:pPr>
              <w:autoSpaceDE w:val="0"/>
              <w:autoSpaceDN w:val="0"/>
              <w:adjustRightInd w:val="0"/>
              <w:spacing w:after="0"/>
              <w:ind w:right="57" w:firstLine="567"/>
              <w:jc w:val="both"/>
              <w:rPr>
                <w:rFonts w:ascii="Times New Roman" w:hAnsi="Times New Roman"/>
                <w:sz w:val="26"/>
                <w:szCs w:val="26"/>
              </w:rPr>
            </w:pPr>
            <w:hyperlink r:id="rId142" w:history="1">
              <w:r w:rsidR="00C229F1" w:rsidRPr="00AC20BE">
                <w:rPr>
                  <w:rFonts w:ascii="Times New Roman" w:hAnsi="Times New Roman"/>
                  <w:sz w:val="26"/>
                  <w:szCs w:val="26"/>
                </w:rPr>
                <w:t>Постановление</w:t>
              </w:r>
            </w:hyperlink>
            <w:r w:rsidR="00C229F1" w:rsidRPr="00AC20BE">
              <w:rPr>
                <w:rFonts w:ascii="Times New Roman" w:hAnsi="Times New Roman"/>
                <w:sz w:val="26"/>
                <w:szCs w:val="26"/>
              </w:rPr>
              <w:t xml:space="preserve"> Конституционного Суда РФ от 21.01.2025 N 2-П "По делу о проверке конституционности подпункта 5 пункта 3 статьи 39, пункта 1 статьи 41, пунктов 1 и 2 статьи 248, пунктов 1 и 2 статьи 249, а также пункта 1 статьи 346.15 Налогового кодекса Российской Федерации в связи с запросом Верховного Суда Российской Федерации"</w:t>
            </w:r>
          </w:p>
        </w:tc>
      </w:tr>
    </w:tbl>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Поводом к рассмотрению дела явился запрос Верховного Суда РФ о несоответствии Конституции РФ законоположений подпункта 5 пункта 3 статьи 39, пункта 1 статьи 41, пунктов 1 и 2 статьи 248, пунктов 1 и 2 статьи 249, а также пункта 1 статьи 346.15 НК РФ.</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 xml:space="preserve">Согласно материалам дела решением налоговой инспекции обществу, применяющему УСН с объектом налогообложения "доходы", были начислены налог, пени и назначен штраф в связи с фактом передачи вышедшему из состава общества </w:t>
      </w:r>
      <w:r w:rsidRPr="00AC20BE">
        <w:rPr>
          <w:rFonts w:ascii="Times New Roman" w:hAnsi="Times New Roman"/>
          <w:sz w:val="26"/>
          <w:szCs w:val="26"/>
        </w:rPr>
        <w:lastRenderedPageBreak/>
        <w:t>участнику (физлицу) объектов недвижимости в счет выплаты действительной стоимости принадлежавшей ему доли. Налоговый орган признал возникновение у общества дохода в размере стоимости указанного имущества за вычетом номинальной стоимости доли этого участника и остаточной стоимости данного имущества.</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По мнению Верховного Суда, оспариваемые нормы НК РФ не соответствуют Конституции РФ, поскольку допускают включение в налоговую базу стоимости передаваемого имущества, притом что вменение такого дохода однозначно не следует из системы норм действующего налогового законодательства.</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При рассмотрении дела Конституционный Суд указал, в частности, что, исполняя обязанность передать денежные средства или имущество в счет выплаты действительной стоимости доли, общество, в отличие от вышедшего участника, не преследует цели получения дохода от ведения предпринимательской деятельности или от передачи соответствующего имущества.</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Вменение обществу дохода в отсутствие механизма определения и расчета экономической выгоды в таких обстоятельствах может привести к выводу о возложении на налогоплательщика обязанности по уплате налога, не основанной на положениях налогового закона.</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Конституционный Суд предписал федеральному законодателю внести в действующее правовое регулирование изменения с учетом правовых позиций, вытекающие из настоящего Постановления.</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До внесения необходимых изменений передача (отчуждение) обществом с ограниченной ответственностью, применяющим УСН, имущества в счет выплаты действительной стоимости доли вышедшему из него участнику предполагает необходимость обложения налогом экономической выгоды такого налогоплательщика в виде действительной (рыночной) стоимости доли, определяемой в установленном порядке на момент после перехода ее к налогоплательщику. При этом в случае, если срок исполнения указанной налоговой обязанности общества наступил до вступления в силу настоящего Постановления, к нему в связи с ее неисполнением не применяются меры налоговой ответственности.</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C5500C">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ЦЕННЫЕ БУМАГИ. РЫНОК ЦЕННЫХ БУМАГ</w:t>
      </w:r>
    </w:p>
    <w:p w:rsidR="00C229F1" w:rsidRPr="00AC20BE" w:rsidRDefault="00C229F1" w:rsidP="00C5500C">
      <w:pPr>
        <w:pStyle w:val="ConsPlusNormal"/>
        <w:jc w:val="center"/>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Подписан закон о повышении эффективности механизма закрытых паевых инвестиционных фондов, инвестиционные паи которых предназначены для квалифицированных инвесторов</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43">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532-ФЗ "О внесении изменений в Федеральный закон "Об инвестиционных фондах" и отдельные законодательные акты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Установлено, что правилами доверительного управления закрытым паевым инвестиционным фондом, инвестиционные паи которого ограничены в обороте, могут быть предусмотрены классы инвестиционных паев, удостоверяющих разные права.</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lastRenderedPageBreak/>
        <w:t>К квалифицированным инвесторам отнесена организация, осуществляющая деятельность по страхованию экспортных кредитов и инвестиций, страхованию импортных кредитов, перестрахованию, в соответствии с частью 20 статьи 46.1 Федерального закона "Об основах государственного регулирования внешнеторговой деятельности".</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Закон вступает в силу со дня его официального опубликования, за исключением положений, для которых установлен иной срок вступления их в силу.</w:t>
      </w:r>
    </w:p>
    <w:p w:rsidR="00C229F1" w:rsidRPr="00AC20BE" w:rsidRDefault="00C229F1" w:rsidP="0087531A">
      <w:pPr>
        <w:pStyle w:val="ConsPlusNormal"/>
        <w:ind w:firstLine="567"/>
        <w:jc w:val="both"/>
        <w:rPr>
          <w:rFonts w:ascii="Times New Roman" w:hAnsi="Times New Roman" w:cs="Times New Roman"/>
          <w:sz w:val="26"/>
          <w:szCs w:val="26"/>
        </w:rPr>
      </w:pPr>
    </w:p>
    <w:p w:rsidR="00C229F1" w:rsidRPr="00AC20BE" w:rsidRDefault="00C229F1" w:rsidP="00AC20BE">
      <w:pPr>
        <w:autoSpaceDE w:val="0"/>
        <w:autoSpaceDN w:val="0"/>
        <w:adjustRightInd w:val="0"/>
        <w:jc w:val="center"/>
        <w:outlineLvl w:val="0"/>
        <w:rPr>
          <w:rFonts w:ascii="Times New Roman" w:hAnsi="Times New Roman"/>
          <w:sz w:val="26"/>
          <w:szCs w:val="26"/>
        </w:rPr>
      </w:pPr>
      <w:r w:rsidRPr="00AC20BE">
        <w:rPr>
          <w:rFonts w:ascii="Times New Roman" w:hAnsi="Times New Roman"/>
          <w:b/>
          <w:bCs/>
          <w:sz w:val="26"/>
          <w:szCs w:val="26"/>
        </w:rPr>
        <w:t>БАНКОВСКОЕ ДЕЛО</w:t>
      </w:r>
    </w:p>
    <w:p w:rsidR="00C229F1" w:rsidRPr="00AC20BE" w:rsidRDefault="00C229F1" w:rsidP="00AC20BE">
      <w:pPr>
        <w:autoSpaceDE w:val="0"/>
        <w:autoSpaceDN w:val="0"/>
        <w:adjustRightInd w:val="0"/>
        <w:spacing w:after="0"/>
        <w:jc w:val="both"/>
        <w:rPr>
          <w:rFonts w:ascii="Times New Roman" w:hAnsi="Times New Roman"/>
          <w:b/>
          <w:bCs/>
          <w:sz w:val="26"/>
          <w:szCs w:val="26"/>
        </w:rPr>
      </w:pPr>
      <w:r w:rsidRPr="00AC20BE">
        <w:rPr>
          <w:rFonts w:ascii="Times New Roman" w:hAnsi="Times New Roman"/>
          <w:b/>
          <w:bCs/>
          <w:sz w:val="26"/>
          <w:szCs w:val="26"/>
        </w:rPr>
        <w:tab/>
        <w:t>Подписан закон о противодействии осуществлению операций с использованием денежных средств клиента без его согласия или с согласия, полученного под влиянием обмана или при злоупотреблении доверием</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C229F1" w:rsidP="00AC20BE">
            <w:pPr>
              <w:autoSpaceDE w:val="0"/>
              <w:autoSpaceDN w:val="0"/>
              <w:adjustRightInd w:val="0"/>
              <w:spacing w:after="0"/>
              <w:ind w:firstLine="720"/>
              <w:jc w:val="both"/>
              <w:rPr>
                <w:rFonts w:ascii="Times New Roman" w:hAnsi="Times New Roman"/>
                <w:b/>
                <w:bCs/>
                <w:sz w:val="26"/>
                <w:szCs w:val="26"/>
              </w:rPr>
            </w:pPr>
            <w:r w:rsidRPr="00AC20BE">
              <w:rPr>
                <w:rFonts w:ascii="Times New Roman" w:hAnsi="Times New Roman"/>
                <w:b/>
                <w:bCs/>
                <w:sz w:val="26"/>
                <w:szCs w:val="26"/>
              </w:rPr>
              <w:t xml:space="preserve">Федеральный </w:t>
            </w:r>
            <w:hyperlink r:id="rId144" w:history="1">
              <w:r w:rsidRPr="00AC20BE">
                <w:rPr>
                  <w:rFonts w:ascii="Times New Roman" w:hAnsi="Times New Roman"/>
                  <w:b/>
                  <w:bCs/>
                  <w:sz w:val="26"/>
                  <w:szCs w:val="26"/>
                </w:rPr>
                <w:t>закон</w:t>
              </w:r>
            </w:hyperlink>
            <w:r w:rsidRPr="00AC20BE">
              <w:rPr>
                <w:rFonts w:ascii="Times New Roman" w:hAnsi="Times New Roman"/>
                <w:b/>
                <w:bCs/>
                <w:sz w:val="26"/>
                <w:szCs w:val="26"/>
              </w:rPr>
              <w:t xml:space="preserve"> от 13.02.2025 N 9-ФЗ "О внесении изменений в отдельные законодательные акты Российской Федерации"</w:t>
            </w:r>
          </w:p>
        </w:tc>
      </w:tr>
    </w:tbl>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Внесенными изменениями, в частности, с 1 сентября 2025 года устанавливается "период охлаждения" по кредитам и займам, когда получить деньги по кредиту или займу от 50 тыс. до 200 тыс. рублей можно будет только через 4 часа после заключения договора. Если сумма (лимит) потребительского кредита (займа) превышает 200 тысяч рублей, выдача денежных средств по кредитному договору может быть осуществлена не раньше чем через 48 часов.</w:t>
      </w:r>
    </w:p>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Мероприятия по противодействию заключению договоров потребительского кредита без добровольного согласия клиента не применяются: при множественности лиц в обязательстве на стороне заемщика, наличии у заемщика поручителей; если обязательства заемщика обеспечиваются ипотекой и (или) залогом транспортного средства (в случаях зачисления заемных денежных средств на счета юридического лица - продавца транспортного средства); если потребительский кредит предоставляется заемщику в целях полного или частичного исполнения им обязательств по другому кредиту (займу) или другим кредитам (займам) и если это не повлечет за собой увеличение размера существующих денежных обязательств заемщика; если заемщиком не позднее чем за два дня до направления заявления о предоставлении кредита назначено уполномоченное лицо для получения подтверждения заключения кредитного договора; если кредитная организация перечисляет денежные средства юридическому лицу или индивидуальному предпринимателю, осуществляющим реализацию товаров (выполнение работ, оказание услуг) в счет оплаты товаров (работ, услуг), приобретаемых заемщиком, за исключением случаев их приобретения с использованием сети "Интернет"; если такие договоры являются договорами основного образовательного кредита.</w:t>
      </w:r>
    </w:p>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 xml:space="preserve">Также регулируется порядок проверки сведений о получателе денежных средств в базе данных о случаях и попытках осуществления переводов денежных средств без добровольного согласия клиента, определяются мероприятия по противодействию операциям по внесению наличных денежных средств на банковские счета с применением токенизированных (цифровых) платежных карт с </w:t>
      </w:r>
      <w:r w:rsidRPr="00AC20BE">
        <w:rPr>
          <w:rFonts w:ascii="Times New Roman" w:hAnsi="Times New Roman"/>
          <w:bCs/>
          <w:sz w:val="26"/>
          <w:szCs w:val="26"/>
        </w:rPr>
        <w:lastRenderedPageBreak/>
        <w:t>использованием банкоматов или иных технических устройств, устанавливается обязанность предоставления бюро кредитных историй сведений пользователю кредитной истории для предупреждения возможного мошенничества.</w:t>
      </w:r>
    </w:p>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Закреплена обязанность микрофинансовых организаций зачислять денежные средства по договору потребительского займа только при условии совпадения сведений о заемщике и получателе денежных средств. Микрофинансовые организации смогут получать от Банка России в установленном порядке и по установленной форме информацию, содержащуюся в базе данных о случаях и попытках осуществления переводов денежных средств без добровольного согласия клиента.</w:t>
      </w:r>
    </w:p>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Предусматривается, что кредитные организации, микрофинансовые организации не вправе требовать исполнения заемщиком обязательств, начислять проценты и уступать права требования по договору потребительского кредита (займа) при одновременном наличии следующих обстоятельств: они не осуществили комплекс мер, направленных на борьбу с мошенниками, и по факту хищения денежных средств по договору потребительского кредита (займа) у заемщика возбуждено уголовное дело.</w:t>
      </w:r>
    </w:p>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Настоящий Федеральный закон вступает в силу по истечении девяноста дней после дня его официального опубликования, за исключением отдельных положений, для которых установлены иные сроки вступления их в силу.</w:t>
      </w:r>
    </w:p>
    <w:p w:rsidR="00C229F1" w:rsidRPr="00AC20BE" w:rsidRDefault="00C229F1" w:rsidP="00AC20BE">
      <w:pPr>
        <w:autoSpaceDE w:val="0"/>
        <w:autoSpaceDN w:val="0"/>
        <w:adjustRightInd w:val="0"/>
        <w:spacing w:after="0"/>
        <w:ind w:firstLine="708"/>
        <w:jc w:val="both"/>
        <w:rPr>
          <w:rFonts w:ascii="Times New Roman" w:hAnsi="Times New Roman"/>
          <w:b/>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sz w:val="26"/>
          <w:szCs w:val="26"/>
        </w:rPr>
      </w:pPr>
      <w:r w:rsidRPr="00AC20BE">
        <w:rPr>
          <w:rFonts w:ascii="Times New Roman" w:hAnsi="Times New Roman"/>
          <w:b/>
          <w:bCs/>
          <w:sz w:val="26"/>
          <w:szCs w:val="26"/>
        </w:rPr>
        <w:t>Банк России оставил ключевую ставку на уровне 21,00% годовых</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C229F1" w:rsidP="00AC20BE">
            <w:pPr>
              <w:autoSpaceDE w:val="0"/>
              <w:autoSpaceDN w:val="0"/>
              <w:adjustRightInd w:val="0"/>
              <w:spacing w:after="0"/>
              <w:ind w:firstLine="720"/>
              <w:rPr>
                <w:rFonts w:ascii="Times New Roman" w:hAnsi="Times New Roman"/>
                <w:b/>
                <w:sz w:val="26"/>
                <w:szCs w:val="26"/>
              </w:rPr>
            </w:pPr>
            <w:r w:rsidRPr="00AC20BE">
              <w:rPr>
                <w:rFonts w:ascii="Times New Roman" w:hAnsi="Times New Roman"/>
                <w:b/>
                <w:sz w:val="26"/>
                <w:szCs w:val="26"/>
              </w:rPr>
              <w:t>&lt;</w:t>
            </w:r>
            <w:hyperlink r:id="rId145" w:history="1">
              <w:r w:rsidRPr="00AC20BE">
                <w:rPr>
                  <w:rFonts w:ascii="Times New Roman" w:hAnsi="Times New Roman"/>
                  <w:b/>
                  <w:sz w:val="26"/>
                  <w:szCs w:val="26"/>
                </w:rPr>
                <w:t>Информация&gt;</w:t>
              </w:r>
            </w:hyperlink>
            <w:r w:rsidRPr="00AC20BE">
              <w:rPr>
                <w:rFonts w:ascii="Times New Roman" w:hAnsi="Times New Roman"/>
                <w:b/>
                <w:sz w:val="26"/>
                <w:szCs w:val="26"/>
              </w:rPr>
              <w:t xml:space="preserve"> Банка России от 14.02.2025 "Банк России принял решение сохранить ключевую ставку на уровне 21,00% годовых"</w:t>
            </w:r>
          </w:p>
        </w:tc>
      </w:tr>
    </w:tbl>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Сообщается, в частности, что рост внутреннего спроса по-прежнему значительно опережает возможности расширения предложения товаров и услуг. Вместе с тем более выраженным стало охлаждение кредитной активности, растет склонность населения к сбережению. По оценке Банка России, достигнутая жесткость денежно-кредитных условий формирует необходимые предпосылки для возобновления процесса дезинфляции и возвращения инфляции к цели в 2026 году.</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Банк России будет оценивать целесообразность повышения ключевой ставки на ближайшем заседании с учетом скорости и устойчивости снижения инфляции.</w:t>
      </w:r>
    </w:p>
    <w:p w:rsidR="00C229F1" w:rsidRPr="00AC20BE" w:rsidRDefault="00C229F1" w:rsidP="00AC20BE">
      <w:pPr>
        <w:autoSpaceDE w:val="0"/>
        <w:autoSpaceDN w:val="0"/>
        <w:adjustRightInd w:val="0"/>
        <w:spacing w:after="0"/>
        <w:ind w:firstLine="720"/>
        <w:jc w:val="both"/>
        <w:rPr>
          <w:rFonts w:ascii="Times New Roman" w:hAnsi="Times New Roman"/>
          <w:sz w:val="26"/>
          <w:szCs w:val="26"/>
        </w:rPr>
      </w:pPr>
      <w:r w:rsidRPr="00AC20BE">
        <w:rPr>
          <w:rFonts w:ascii="Times New Roman" w:hAnsi="Times New Roman"/>
          <w:sz w:val="26"/>
          <w:szCs w:val="26"/>
        </w:rPr>
        <w:t>Следующее заседание Совета директоров Банка России, на котором будет рассматриваться вопрос об уровне ключевой ставки, запланировано на 21 марта 2025 года.</w:t>
      </w:r>
    </w:p>
    <w:p w:rsidR="00C229F1" w:rsidRPr="00AC20BE" w:rsidRDefault="00C229F1" w:rsidP="00AC20BE">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УГОЛОВНОЕ ПРАВО. ИСПОЛНЕНИЕ НАКАЗАНИЙ</w:t>
      </w:r>
    </w:p>
    <w:p w:rsidR="00C229F1" w:rsidRPr="00AC20BE" w:rsidRDefault="00C229F1" w:rsidP="00C5500C">
      <w:pPr>
        <w:pStyle w:val="ConsPlusNormal"/>
        <w:jc w:val="both"/>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С 1 марта 2025 года вступает в силу закон об уточнении уголовной ответственности за нарушения в сфере гособоронзаказа</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46">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501-ФЗ "О внесении изменений в Уголовный кодекс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Внесены поправки, которые актуализируют соответствующие ссылки на положения КоАП в связи с дополнением его статьей 7.30.3 "Нарушение порядка </w:t>
      </w:r>
      <w:r w:rsidRPr="00AC20BE">
        <w:rPr>
          <w:rFonts w:ascii="Times New Roman" w:hAnsi="Times New Roman" w:cs="Times New Roman"/>
          <w:sz w:val="26"/>
          <w:szCs w:val="26"/>
        </w:rPr>
        <w:lastRenderedPageBreak/>
        <w:t>формирования, размещения и выполнения государственного оборонного заказа".</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Граждане, пребывающие в добровольческих формированиях, будут нести ответственность за ряд преступлений против военной службы</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47">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507-ФЗ "О внесении изменений в статью 331 Уголовного кодекса Российской Федерации и Уголовно-процессуальный кодекс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Речь идет об ответственности, предусмотренной частями второй.1 и второй.2 статьи 332, частью третьей статьи 333, частью третьей статьи 334, частями второй.1, третьей.1 и пятой статьи 337, частью третьей статьи 338, частью третьей статьи 339, частью третьей статьи 346, частью второй статьи 347, частью второй статьи 348, статьей 352.1 УК РФ.</w:t>
      </w:r>
    </w:p>
    <w:p w:rsidR="00C229F1" w:rsidRPr="00AC20BE" w:rsidRDefault="00C229F1" w:rsidP="00C5500C">
      <w:pPr>
        <w:pStyle w:val="ConsPlusNormal"/>
        <w:jc w:val="both"/>
        <w:rPr>
          <w:rFonts w:ascii="Times New Roman" w:hAnsi="Times New Roman" w:cs="Times New Roman"/>
          <w:sz w:val="26"/>
          <w:szCs w:val="26"/>
        </w:rPr>
      </w:pPr>
      <w:r w:rsidRPr="00AC20BE">
        <w:rPr>
          <w:rFonts w:ascii="Times New Roman" w:hAnsi="Times New Roman" w:cs="Times New Roman"/>
          <w:sz w:val="26"/>
          <w:szCs w:val="26"/>
        </w:rPr>
        <w:t>Закон вступает в силу со дня его официального опубликования.</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Расширен перечень организаций, имеющих право оказывать содействие лицам, содержащимся в исправительных центрах, исправительных учреждениях, дисциплинарных воинских частях, а также администрациям исправительных центров и исправительных учреждений</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48">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508-ФЗ "О внесении изменений в Уголовно-исполнительный кодекс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Закреплено, что оказывать такое содействие могут социально ориентированные некоммерческие организации, а также общественные объединения, ассоциации (союзы), фонды, автономные некоммерческие организации, имеющие в соответствии с частью 2 статьи 10 Федерального закона от 10 июня 2008 года N 76-ФЗ право на выдвижение кандидатур в состав общественной наблюдательной комиссии.</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по истечении 180 дней после дня его официального опубликования.</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Отменяется врачебная тайна в отношении осужденных за преступления против половой неприкосновенности несовершеннолетних</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49">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509-ФЗ "О внесении изменений в статью 16 Уголовно-исполнительного кодекса Российской Федерации и статью 13 Федерального закона "Об основах охраны здоровья граждан в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Сведения, составляющие врачебную тайну, будут предоставляться без согласия указанных лиц.</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Минюст и Минздрав установят порядок контроля за исполнением принудительных мер медицинского характера в отношении лиц, осужденных за преступления против половой неприкосновенности несовершеннолетних.</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по истечении 180 дней после дня его официального опубликования.</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Ужесточена уголовная ответственность за вооруженный мятеж, вплоть до пожизненного лишения свободы</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50">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510-ФЗ "О внесении изменений в Уголовный кодекс Российской Федерации и Уголовно-процессуальный кодекс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 xml:space="preserve">Также в числе прочего УК РФ дополнен статьей 276.1, устанавливающей </w:t>
      </w:r>
      <w:r w:rsidRPr="00AC20BE">
        <w:rPr>
          <w:rFonts w:ascii="Times New Roman" w:hAnsi="Times New Roman" w:cs="Times New Roman"/>
          <w:sz w:val="26"/>
          <w:szCs w:val="26"/>
        </w:rPr>
        <w:lastRenderedPageBreak/>
        <w:t>уголовную ответственность за оказание находящимися на территории РФ иностранным гражданином или лицом без гражданства финансовой, материально-технической, консультационной или иной помощи противнику в деятельности, заведомо направленной против безопасности РФ. При этом под противником понимаются иностранное государство, международная либо иностранная организация, непосредственно противостоящие РФ в вооруженном конфликте, военных действиях или иных действиях с применением вооружения и военной техники.</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закон вступает в силу со дня его официального опубликования.</w:t>
      </w:r>
    </w:p>
    <w:p w:rsidR="00C229F1" w:rsidRPr="00AC20BE" w:rsidRDefault="00C229F1" w:rsidP="0087531A">
      <w:pPr>
        <w:pStyle w:val="ConsPlusNormal"/>
        <w:ind w:firstLine="567"/>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Статьи 150 и 151 УК РФ, устанавливающие уголовную ответственность за вовлечение несовершеннолетнего в совершение преступления и антиобщественных действий, дополнены новым квалифицирующим признаком, предусматривающим совершение указанных преступлений посредством информационно-телекоммуникационных сетей, включая сеть "Интернет"</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51">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514-ФЗ "О внесении изменений в Уголовный кодекс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часть третья статьи 150 и часть третья статьи 151 УК РФ дополнены особо квалифицирующими признаками "в отношении двух или более несовершеннолетних" и "в отношении лица, не достигшего четырнадцатилетнего возраста".</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Кроме того, статья 238 УК РФ "Производство, хранение, перевозка либо сбыт товаров и продукции, выполнение работ или оказание услуг, не отвечающих требованиям безопасности" дополнена примечанием, что действие настоящей статьи не распространяется на случаи оказания медицинскими работниками медицинской помощи.</w:t>
      </w:r>
    </w:p>
    <w:p w:rsidR="00C229F1" w:rsidRPr="00AC20BE" w:rsidRDefault="00C229F1" w:rsidP="00C5500C">
      <w:pPr>
        <w:pStyle w:val="ConsPlusNormal"/>
        <w:jc w:val="both"/>
        <w:rPr>
          <w:rFonts w:ascii="Times New Roman" w:hAnsi="Times New Roman" w:cs="Times New Roman"/>
          <w:sz w:val="26"/>
          <w:szCs w:val="26"/>
        </w:rPr>
      </w:pPr>
    </w:p>
    <w:p w:rsidR="00C229F1" w:rsidRPr="00AC20BE" w:rsidRDefault="00C229F1" w:rsidP="00614E1A">
      <w:pPr>
        <w:pStyle w:val="ConsPlusNormal"/>
        <w:ind w:firstLine="567"/>
        <w:jc w:val="both"/>
        <w:rPr>
          <w:rFonts w:ascii="Times New Roman" w:hAnsi="Times New Roman" w:cs="Times New Roman"/>
          <w:sz w:val="26"/>
          <w:szCs w:val="26"/>
        </w:rPr>
      </w:pPr>
      <w:r w:rsidRPr="00AC20BE">
        <w:rPr>
          <w:rFonts w:ascii="Times New Roman" w:hAnsi="Times New Roman" w:cs="Times New Roman"/>
          <w:b/>
          <w:sz w:val="26"/>
          <w:szCs w:val="26"/>
        </w:rPr>
        <w:t>Установлена уголовная ответственность за розничную продажу несовершеннолетним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деяние совершено неоднократно</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w:t>
            </w:r>
            <w:hyperlink r:id="rId152">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515-ФЗ "О внесении изменения в статью 151.1 Уголовного кодекса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При этом под неоднократностью данного деяния понимается розничная продажа несовершеннолетнему указанной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C229F1" w:rsidRPr="00AC20BE" w:rsidRDefault="00C229F1" w:rsidP="00AC20BE">
      <w:pPr>
        <w:autoSpaceDE w:val="0"/>
        <w:autoSpaceDN w:val="0"/>
        <w:adjustRightInd w:val="0"/>
        <w:spacing w:after="0"/>
        <w:ind w:firstLine="708"/>
        <w:jc w:val="both"/>
        <w:rPr>
          <w:rFonts w:ascii="Times New Roman" w:hAnsi="Times New Roman"/>
          <w:b/>
          <w:bCs/>
          <w:sz w:val="26"/>
          <w:szCs w:val="26"/>
        </w:rPr>
      </w:pPr>
    </w:p>
    <w:p w:rsidR="00C229F1" w:rsidRPr="00AC20BE" w:rsidRDefault="00C229F1" w:rsidP="00AC20BE">
      <w:pPr>
        <w:autoSpaceDE w:val="0"/>
        <w:autoSpaceDN w:val="0"/>
        <w:adjustRightInd w:val="0"/>
        <w:spacing w:after="0"/>
        <w:ind w:firstLine="708"/>
        <w:jc w:val="both"/>
        <w:rPr>
          <w:rFonts w:ascii="Times New Roman" w:hAnsi="Times New Roman"/>
          <w:b/>
          <w:bCs/>
          <w:sz w:val="26"/>
          <w:szCs w:val="26"/>
        </w:rPr>
      </w:pPr>
      <w:r w:rsidRPr="00AC20BE">
        <w:rPr>
          <w:rFonts w:ascii="Times New Roman" w:hAnsi="Times New Roman"/>
          <w:b/>
          <w:bCs/>
          <w:sz w:val="26"/>
          <w:szCs w:val="26"/>
        </w:rPr>
        <w:t>Часть первая статьи 226.1 УК РФ признана соответствующей Конституции РФ, поскольку она обеспечивает достаточную степень определенности, соразмерности и дифференциации ответственности за незаконное перемещение через границу стратегически важных товаров и ресурсов, выраженное в недостоверном декларировании таможенной стоимости и совершенное в крупном размере</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AC20BE">
            <w:pPr>
              <w:autoSpaceDE w:val="0"/>
              <w:autoSpaceDN w:val="0"/>
              <w:adjustRightInd w:val="0"/>
              <w:spacing w:after="0"/>
              <w:ind w:firstLine="720"/>
              <w:jc w:val="both"/>
              <w:rPr>
                <w:rFonts w:ascii="Times New Roman" w:hAnsi="Times New Roman"/>
                <w:b/>
                <w:bCs/>
                <w:sz w:val="26"/>
                <w:szCs w:val="26"/>
              </w:rPr>
            </w:pPr>
            <w:hyperlink r:id="rId153" w:history="1">
              <w:r w:rsidR="00C229F1" w:rsidRPr="00AC20BE">
                <w:rPr>
                  <w:rFonts w:ascii="Times New Roman" w:hAnsi="Times New Roman"/>
                  <w:b/>
                  <w:bCs/>
                  <w:sz w:val="26"/>
                  <w:szCs w:val="26"/>
                </w:rPr>
                <w:t>Постановление</w:t>
              </w:r>
            </w:hyperlink>
            <w:r w:rsidR="00C229F1" w:rsidRPr="00AC20BE">
              <w:rPr>
                <w:rFonts w:ascii="Times New Roman" w:hAnsi="Times New Roman"/>
                <w:b/>
                <w:bCs/>
                <w:sz w:val="26"/>
                <w:szCs w:val="26"/>
              </w:rPr>
              <w:t xml:space="preserve"> Конституционного Суда РФ от 19.02.2025 N 8-П "По делу о </w:t>
            </w:r>
            <w:r w:rsidR="00C229F1" w:rsidRPr="00AC20BE">
              <w:rPr>
                <w:rFonts w:ascii="Times New Roman" w:hAnsi="Times New Roman"/>
                <w:b/>
                <w:bCs/>
                <w:sz w:val="26"/>
                <w:szCs w:val="26"/>
              </w:rPr>
              <w:lastRenderedPageBreak/>
              <w:t>проверке конституционности части первой статьи 226.1 Уголовного кодекса Российской Федерации в связи с жалобой гражданина О.В. Панова"</w:t>
            </w:r>
          </w:p>
        </w:tc>
      </w:tr>
    </w:tbl>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lastRenderedPageBreak/>
        <w:t>Конституционный Суд РФ, в частности отметил, что само по себе несоответствие задекларированной таможенной стоимости той таможенной стоимости, которая будет установлена таможенным органом в пределах его компетенции, не может служить объективным признаком совершения деяния, являющегося преступлением против общественной безопасности. Только умышленное искажение сведений о товарах может характеризовать недостоверное таможенное декларирование в качестве признака контрабанды.</w:t>
      </w:r>
    </w:p>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Соответственно, квалификация недостоверного декларирования сведений о таможенной стоимости стратегически важных товаров и ресурсов по части первой статьи 226.1 УК РФ и привлечение лица к уголовной ответственности предполагается лишь в случае наличия обстоятельств, свидетельствующих об умышленном введении таможенного органа в заблуждение относительно таможенной стоимости стратегически важного товара на основании предъявленных заявлений, документов и деклараций (в частности, путем представления подложных документов, призванных скрыть его реальную стоимость).</w:t>
      </w:r>
    </w:p>
    <w:p w:rsidR="00C229F1" w:rsidRPr="00AC20BE" w:rsidRDefault="00C229F1" w:rsidP="00AC20BE">
      <w:pPr>
        <w:autoSpaceDE w:val="0"/>
        <w:autoSpaceDN w:val="0"/>
        <w:adjustRightInd w:val="0"/>
        <w:spacing w:after="0"/>
        <w:ind w:firstLine="720"/>
        <w:jc w:val="both"/>
        <w:rPr>
          <w:rFonts w:ascii="Times New Roman" w:hAnsi="Times New Roman"/>
          <w:bCs/>
          <w:sz w:val="26"/>
          <w:szCs w:val="26"/>
        </w:rPr>
      </w:pPr>
      <w:r w:rsidRPr="00AC20BE">
        <w:rPr>
          <w:rFonts w:ascii="Times New Roman" w:hAnsi="Times New Roman"/>
          <w:bCs/>
          <w:sz w:val="26"/>
          <w:szCs w:val="26"/>
        </w:rPr>
        <w:t>Таким образом, часть первая статьи 226.1 УК РФ не противоречит Конституции РФ, поскольку ее положения обеспечивают достаточную степень определенности признаков незаконного перемещения через таможенную границу ЕАЭС либо Государственную границу РФ с государствами - членами Союза стратегически важных товаров и ресурсов, устанавливают ответственность, соразмерную общественной опасности такого деяния, совершаемого в крупном размере, и не подразумевают повторного (двойного) привлечения к публично-правовой ответственности, а также предполагают привлечение к уголовной ответственности за недостоверное указание таможенной стоимости лишь в том случае, если оно было обусловлено умышленным введением таможенного органа в заблуждение по этому вопросу на основании предъявленных заявлений, документов и деклараций.</w:t>
      </w:r>
    </w:p>
    <w:p w:rsidR="00C229F1" w:rsidRPr="00AC20BE" w:rsidRDefault="00C229F1" w:rsidP="00C5500C">
      <w:pPr>
        <w:pStyle w:val="ConsPlusNormal"/>
        <w:jc w:val="center"/>
        <w:outlineLvl w:val="1"/>
        <w:rPr>
          <w:rFonts w:ascii="Times New Roman" w:hAnsi="Times New Roman" w:cs="Times New Roman"/>
          <w:b/>
          <w:sz w:val="26"/>
          <w:szCs w:val="26"/>
        </w:rPr>
      </w:pPr>
      <w:r w:rsidRPr="00AC20BE">
        <w:rPr>
          <w:rFonts w:ascii="Times New Roman" w:hAnsi="Times New Roman" w:cs="Times New Roman"/>
          <w:b/>
          <w:sz w:val="26"/>
          <w:szCs w:val="26"/>
        </w:rPr>
        <w:t>ПРАВОСУДИЕ</w:t>
      </w:r>
    </w:p>
    <w:p w:rsidR="00C229F1" w:rsidRPr="00AC20BE" w:rsidRDefault="00C229F1" w:rsidP="00C5500C">
      <w:pPr>
        <w:pStyle w:val="ConsPlusNormal"/>
        <w:jc w:val="both"/>
        <w:outlineLvl w:val="1"/>
        <w:rPr>
          <w:rFonts w:ascii="Times New Roman" w:hAnsi="Times New Roman" w:cs="Times New Roman"/>
          <w:sz w:val="26"/>
          <w:szCs w:val="26"/>
        </w:rPr>
      </w:pPr>
    </w:p>
    <w:p w:rsidR="00C229F1" w:rsidRPr="00AC20BE" w:rsidRDefault="00C229F1" w:rsidP="00614E1A">
      <w:pPr>
        <w:pStyle w:val="ConsPlusNormal"/>
        <w:ind w:firstLine="708"/>
        <w:jc w:val="both"/>
        <w:rPr>
          <w:rFonts w:ascii="Times New Roman" w:hAnsi="Times New Roman" w:cs="Times New Roman"/>
          <w:sz w:val="26"/>
          <w:szCs w:val="26"/>
        </w:rPr>
      </w:pPr>
      <w:r w:rsidRPr="00AC20BE">
        <w:rPr>
          <w:rFonts w:ascii="Times New Roman" w:hAnsi="Times New Roman" w:cs="Times New Roman"/>
          <w:b/>
          <w:sz w:val="26"/>
          <w:szCs w:val="26"/>
        </w:rPr>
        <w:t>К подсудности военных судов отнесены гражданские, административные и уголовные дела в отношении граждан, пребывающих в добровольческих формированиях</w:t>
      </w:r>
    </w:p>
    <w:tbl>
      <w:tblPr>
        <w:tblW w:w="4995" w:type="pct"/>
        <w:tblCellMar>
          <w:left w:w="10" w:type="dxa"/>
          <w:right w:w="10" w:type="dxa"/>
        </w:tblCellMar>
        <w:tblLook w:val="0000" w:firstRow="0" w:lastRow="0" w:firstColumn="0" w:lastColumn="0" w:noHBand="0" w:noVBand="0"/>
      </w:tblPr>
      <w:tblGrid>
        <w:gridCol w:w="9648"/>
      </w:tblGrid>
      <w:tr w:rsidR="00C229F1" w:rsidRPr="00AC20BE" w:rsidTr="00614E1A">
        <w:tc>
          <w:tcPr>
            <w:tcW w:w="9648" w:type="dxa"/>
            <w:tcBorders>
              <w:top w:val="nil"/>
              <w:left w:val="nil"/>
              <w:bottom w:val="nil"/>
              <w:right w:val="nil"/>
            </w:tcBorders>
          </w:tcPr>
          <w:p w:rsidR="00C229F1" w:rsidRPr="00AC20BE" w:rsidRDefault="00C229F1" w:rsidP="00614E1A">
            <w:pPr>
              <w:pStyle w:val="ConsPlusNormal"/>
              <w:ind w:firstLine="720"/>
              <w:jc w:val="both"/>
              <w:rPr>
                <w:rFonts w:ascii="Times New Roman" w:hAnsi="Times New Roman" w:cs="Times New Roman"/>
                <w:b/>
                <w:sz w:val="26"/>
                <w:szCs w:val="26"/>
              </w:rPr>
            </w:pPr>
            <w:r w:rsidRPr="00AC20BE">
              <w:rPr>
                <w:rFonts w:ascii="Times New Roman" w:hAnsi="Times New Roman" w:cs="Times New Roman"/>
                <w:b/>
                <w:sz w:val="26"/>
                <w:szCs w:val="26"/>
              </w:rPr>
              <w:t xml:space="preserve">Федеральный конституционный </w:t>
            </w:r>
            <w:hyperlink r:id="rId154">
              <w:r w:rsidRPr="00AC20BE">
                <w:rPr>
                  <w:rFonts w:ascii="Times New Roman" w:hAnsi="Times New Roman" w:cs="Times New Roman"/>
                  <w:b/>
                  <w:sz w:val="26"/>
                  <w:szCs w:val="26"/>
                </w:rPr>
                <w:t>закон</w:t>
              </w:r>
            </w:hyperlink>
            <w:r w:rsidRPr="00AC20BE">
              <w:rPr>
                <w:rFonts w:ascii="Times New Roman" w:hAnsi="Times New Roman" w:cs="Times New Roman"/>
                <w:b/>
                <w:sz w:val="26"/>
                <w:szCs w:val="26"/>
              </w:rPr>
              <w:t xml:space="preserve"> от 28.12.2024 N 6-ФКЗ "О внесении изменений в статью 7 Федерального конституционного закона "О военных судах Российской Федерации"</w:t>
            </w:r>
          </w:p>
        </w:tc>
      </w:tr>
    </w:tbl>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Также установлено, что граждане, исключенные из добровольческих формирований, вправе обжаловать в военный суд действия (бездействие) органов военного управления, воинских должностных лиц и принятые ими решения, нарушившие права, свободы и охраняемые законом интересы указанных граждан в период пребывания в добровольческих формированиях.</w:t>
      </w:r>
    </w:p>
    <w:p w:rsidR="00C229F1" w:rsidRPr="00AC20BE" w:rsidRDefault="00C229F1" w:rsidP="0087531A">
      <w:pPr>
        <w:pStyle w:val="ConsPlusNormal"/>
        <w:ind w:firstLine="567"/>
        <w:jc w:val="both"/>
        <w:rPr>
          <w:rFonts w:ascii="Times New Roman" w:hAnsi="Times New Roman" w:cs="Times New Roman"/>
          <w:sz w:val="26"/>
          <w:szCs w:val="26"/>
        </w:rPr>
      </w:pPr>
      <w:r w:rsidRPr="00AC20BE">
        <w:rPr>
          <w:rFonts w:ascii="Times New Roman" w:hAnsi="Times New Roman" w:cs="Times New Roman"/>
          <w:sz w:val="26"/>
          <w:szCs w:val="26"/>
        </w:rPr>
        <w:t>Настоящий Федеральный конституционный закон вступает в силу со дня его официального опубликования.</w:t>
      </w:r>
    </w:p>
    <w:p w:rsidR="00C229F1" w:rsidRPr="00AC20BE" w:rsidRDefault="00C229F1" w:rsidP="00101EF0">
      <w:pPr>
        <w:autoSpaceDE w:val="0"/>
        <w:autoSpaceDN w:val="0"/>
        <w:adjustRightInd w:val="0"/>
        <w:spacing w:after="0"/>
        <w:ind w:right="57" w:firstLine="567"/>
        <w:jc w:val="both"/>
        <w:rPr>
          <w:rFonts w:ascii="Times New Roman" w:hAnsi="Times New Roman"/>
          <w:b/>
          <w:bCs/>
          <w:sz w:val="26"/>
          <w:szCs w:val="26"/>
        </w:rPr>
      </w:pPr>
    </w:p>
    <w:p w:rsidR="00C229F1" w:rsidRPr="00AC20BE" w:rsidRDefault="00C229F1" w:rsidP="00101EF0">
      <w:pPr>
        <w:autoSpaceDE w:val="0"/>
        <w:autoSpaceDN w:val="0"/>
        <w:adjustRightInd w:val="0"/>
        <w:spacing w:after="0"/>
        <w:ind w:right="57" w:firstLine="567"/>
        <w:jc w:val="both"/>
        <w:rPr>
          <w:rFonts w:ascii="Times New Roman" w:hAnsi="Times New Roman"/>
          <w:b/>
          <w:bCs/>
          <w:sz w:val="26"/>
          <w:szCs w:val="26"/>
        </w:rPr>
      </w:pPr>
      <w:r w:rsidRPr="00AC20BE">
        <w:rPr>
          <w:rFonts w:ascii="Times New Roman" w:hAnsi="Times New Roman"/>
          <w:b/>
          <w:bCs/>
          <w:sz w:val="26"/>
          <w:szCs w:val="26"/>
        </w:rPr>
        <w:t>КС РФ: обстоятельства, выявленные на досудебной стадии уголовного судопроизводства, необходимо учитывать в качестве оснований для пересмотра гражданских дел</w:t>
      </w:r>
    </w:p>
    <w:tbl>
      <w:tblPr>
        <w:tblW w:w="5000" w:type="pct"/>
        <w:tblCellMar>
          <w:left w:w="0" w:type="dxa"/>
          <w:right w:w="0" w:type="dxa"/>
        </w:tblCellMar>
        <w:tblLook w:val="0000" w:firstRow="0" w:lastRow="0" w:firstColumn="0" w:lastColumn="0" w:noHBand="0" w:noVBand="0"/>
      </w:tblPr>
      <w:tblGrid>
        <w:gridCol w:w="9638"/>
      </w:tblGrid>
      <w:tr w:rsidR="00C229F1" w:rsidRPr="00AC20BE" w:rsidTr="002E3C52">
        <w:tc>
          <w:tcPr>
            <w:tcW w:w="9638" w:type="dxa"/>
          </w:tcPr>
          <w:p w:rsidR="00C229F1" w:rsidRPr="00AC20BE" w:rsidRDefault="001F37F8" w:rsidP="00101EF0">
            <w:pPr>
              <w:autoSpaceDE w:val="0"/>
              <w:autoSpaceDN w:val="0"/>
              <w:adjustRightInd w:val="0"/>
              <w:spacing w:after="0"/>
              <w:ind w:right="57" w:firstLine="567"/>
              <w:jc w:val="both"/>
              <w:rPr>
                <w:rFonts w:ascii="Times New Roman" w:hAnsi="Times New Roman"/>
                <w:b/>
                <w:bCs/>
                <w:sz w:val="26"/>
                <w:szCs w:val="26"/>
              </w:rPr>
            </w:pPr>
            <w:hyperlink r:id="rId155" w:history="1">
              <w:r w:rsidR="00C229F1" w:rsidRPr="00AC20BE">
                <w:rPr>
                  <w:rFonts w:ascii="Times New Roman" w:hAnsi="Times New Roman"/>
                  <w:b/>
                  <w:bCs/>
                  <w:sz w:val="26"/>
                  <w:szCs w:val="26"/>
                </w:rPr>
                <w:t>Постановление</w:t>
              </w:r>
            </w:hyperlink>
            <w:r w:rsidR="00C229F1" w:rsidRPr="00AC20BE">
              <w:rPr>
                <w:rFonts w:ascii="Times New Roman" w:hAnsi="Times New Roman"/>
                <w:b/>
                <w:bCs/>
                <w:sz w:val="26"/>
                <w:szCs w:val="26"/>
              </w:rPr>
              <w:t xml:space="preserve"> Конституционного Суда РФ от 16.01.2025 N 1-П "По делу о проверке конституционности статьи 390.14 и части третьей статьи 392 Гражданского процессуального кодекса Российской Федерации в связи с жалобами граждан С.В. Вишнякова, Н.М. Волокитиной, М.З. Каримова и Н.Н. Наливайко"</w:t>
            </w:r>
          </w:p>
        </w:tc>
      </w:tr>
    </w:tbl>
    <w:p w:rsidR="00C229F1" w:rsidRPr="00AC20BE" w:rsidRDefault="00C229F1" w:rsidP="00101EF0">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Выявлен конституционно-правовой смысл части третьей статьи 392 ГПК РФ.</w:t>
      </w:r>
    </w:p>
    <w:p w:rsidR="00C229F1" w:rsidRPr="00AC20BE" w:rsidRDefault="00C229F1" w:rsidP="00101EF0">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Указанная норма признана не соответствующей Конституции РФ и ее статьям в той мере, в какой она не позволяет с достаточной ясностью и определенностью расценивать в качестве вновь открывшихся те обстоятельства, которые установлены в процедурах уголовного судопроизводства, отражены в постановлении об отказе в возбуждении или о прекращении уголовного дела в связи с истечением срока давности уголовного преследования, касаются преступного посягательства, состоящего в формировании не соответствующих действительности доказательств, использованных в ранее рассмотренном по правилам ГПК РФ споре, либо преступного посягательства, затрагивающего предмет такого спора, ставят под сомнение правосудность вступившего в законную силу судебного постановления и не могли быть установлены при рассмотрении гражданского дела не по вине лица, заявляющего о его пересмотре.</w:t>
      </w:r>
    </w:p>
    <w:p w:rsidR="00C229F1" w:rsidRPr="00AC20BE" w:rsidRDefault="00C229F1" w:rsidP="00101EF0">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Конституционный Суд отметил, что обстоятельства, нашедшие отражение в процессуальном акте, принятом на досудебной стадии уголовного судопроизводства, должны быть детально изучены судом, рассматривающим заявление о пересмотре судебного постановления по вновь открывшимся обстоятельствам, и получить мотивированную оценку на предмет того, могли ли они повлиять на результат разрешения гражданского дела, будь они известны участникам дела и суду. Такая оценка должна быть дана вне зависимости от процессуальной формы фиксации соответствующих сведений, т.е. от того, отражены они в постановлении об отказе в возбуждении уголовного дела или о его прекращении.</w:t>
      </w:r>
    </w:p>
    <w:p w:rsidR="00C229F1" w:rsidRPr="00AC20BE" w:rsidRDefault="00C229F1" w:rsidP="00101EF0">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Если сведения о фактах криминального характера, в том числе в действиях лиц, участвовавших в гражданском деле, дают основания к выводу о незаконности или необоснованности судебного постановления, суд не вправе отказать в его пересмотре, руководствуясь лишь формальными причинами. Иное влекло бы неоправданное ограничение права на судебную защиту, лишение гарантий рассмотрения дела посредством правосудия, отвечающего требованиям справедливости, к числу которых относится адресованное суду в любом виде судопроизводства требование исследовать по существу все значимые для дела обстоятельства, не ограничиваясь установлением одних лишь формальных условий применения нормы.</w:t>
      </w:r>
    </w:p>
    <w:p w:rsidR="00C229F1" w:rsidRPr="00AC20BE" w:rsidRDefault="00C229F1" w:rsidP="00101EF0">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lastRenderedPageBreak/>
        <w:t>Основанием для отказа в таком пересмотре во всяком случае не должно быть то, что соответствующие обстоятельства констатируются не в приговоре.</w:t>
      </w:r>
    </w:p>
    <w:p w:rsidR="00C229F1" w:rsidRPr="00AC20BE" w:rsidRDefault="00C229F1" w:rsidP="00101EF0">
      <w:pPr>
        <w:autoSpaceDE w:val="0"/>
        <w:autoSpaceDN w:val="0"/>
        <w:adjustRightInd w:val="0"/>
        <w:spacing w:after="0"/>
        <w:ind w:right="57" w:firstLine="567"/>
        <w:jc w:val="both"/>
        <w:rPr>
          <w:rFonts w:ascii="Times New Roman" w:hAnsi="Times New Roman"/>
          <w:bCs/>
          <w:sz w:val="26"/>
          <w:szCs w:val="26"/>
        </w:rPr>
      </w:pPr>
      <w:r w:rsidRPr="00AC20BE">
        <w:rPr>
          <w:rFonts w:ascii="Times New Roman" w:hAnsi="Times New Roman"/>
          <w:bCs/>
          <w:sz w:val="26"/>
          <w:szCs w:val="26"/>
        </w:rPr>
        <w:t>Федеральному законодателю надлежит внести в действующее правовое регулирование необходимые изменения.</w:t>
      </w:r>
    </w:p>
    <w:p w:rsidR="00C229F1" w:rsidRPr="00AC20BE" w:rsidRDefault="00C229F1" w:rsidP="00101EF0">
      <w:pPr>
        <w:autoSpaceDE w:val="0"/>
        <w:autoSpaceDN w:val="0"/>
        <w:adjustRightInd w:val="0"/>
        <w:spacing w:after="0"/>
        <w:ind w:right="57" w:firstLine="567"/>
        <w:jc w:val="both"/>
        <w:rPr>
          <w:rFonts w:ascii="Times New Roman" w:hAnsi="Times New Roman"/>
          <w:b/>
          <w:bCs/>
          <w:sz w:val="26"/>
          <w:szCs w:val="26"/>
        </w:rPr>
      </w:pP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b/>
          <w:bCs/>
          <w:sz w:val="26"/>
          <w:szCs w:val="26"/>
        </w:rPr>
        <w:t>Верховный Суд РФ признал не действующим порядок направления подтверждающих документов об ученых степенях, ученых званиях</w:t>
      </w:r>
    </w:p>
    <w:tbl>
      <w:tblPr>
        <w:tblW w:w="5000" w:type="pct"/>
        <w:tblCellMar>
          <w:left w:w="0" w:type="dxa"/>
          <w:right w:w="0" w:type="dxa"/>
        </w:tblCellMar>
        <w:tblLook w:val="0000" w:firstRow="0" w:lastRow="0" w:firstColumn="0" w:lastColumn="0" w:noHBand="0" w:noVBand="0"/>
      </w:tblPr>
      <w:tblGrid>
        <w:gridCol w:w="9638"/>
      </w:tblGrid>
      <w:tr w:rsidR="00C229F1" w:rsidRPr="00AC20BE" w:rsidTr="002D6751">
        <w:tc>
          <w:tcPr>
            <w:tcW w:w="9638" w:type="dxa"/>
          </w:tcPr>
          <w:p w:rsidR="00C229F1" w:rsidRPr="00AC20BE" w:rsidRDefault="001F37F8" w:rsidP="00101EF0">
            <w:pPr>
              <w:autoSpaceDE w:val="0"/>
              <w:autoSpaceDN w:val="0"/>
              <w:adjustRightInd w:val="0"/>
              <w:spacing w:after="0"/>
              <w:ind w:right="57" w:firstLine="567"/>
              <w:jc w:val="both"/>
              <w:rPr>
                <w:rFonts w:ascii="Times New Roman" w:hAnsi="Times New Roman"/>
                <w:b/>
                <w:sz w:val="26"/>
                <w:szCs w:val="26"/>
              </w:rPr>
            </w:pPr>
            <w:hyperlink r:id="rId156" w:history="1">
              <w:r w:rsidR="00C229F1" w:rsidRPr="00AC20BE">
                <w:rPr>
                  <w:rFonts w:ascii="Times New Roman" w:hAnsi="Times New Roman"/>
                  <w:b/>
                  <w:sz w:val="26"/>
                  <w:szCs w:val="26"/>
                </w:rPr>
                <w:t>Решение</w:t>
              </w:r>
            </w:hyperlink>
            <w:r w:rsidR="00C229F1" w:rsidRPr="00AC20BE">
              <w:rPr>
                <w:rFonts w:ascii="Times New Roman" w:hAnsi="Times New Roman"/>
                <w:b/>
                <w:sz w:val="26"/>
                <w:szCs w:val="26"/>
              </w:rPr>
              <w:t xml:space="preserve"> Судебной коллегии по административным делам Верховного Суда РФ от 24.12.2024 N АКПИ24-976 &lt;О признании частично недействующим пункта 8 Правил подтверждения документов об ученых степенях, ученых званиях, утв. Постановлением Правительства РФ от 10.11.2023 N 1891&gt;</w:t>
            </w:r>
          </w:p>
        </w:tc>
      </w:tr>
    </w:tbl>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Согласно пункту 8 Правил подтверждения документов об ученых степенях, ученых званиях, утвержденных постановлением Правительства РФ от 10.11.2023 N 1891, заявление и прилагаемые к нему документы и (или) сведения, указанные в пунктах 4 - 6 Правил, направляются заявителем в компетентный орган почтовым отправлением с уведомлением о вручении и описью вложения или посредством единого портала либо реестра апостилей.</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Суд, в частности, указал, что установленное в пункте 8 Правил требование о подаче заявления в компетентный орган только посредством почтового отправления или единого портала либо реестра апостилей, без возможности подачи заявления непосредственно заявителем на личном приеме, противоречит действующему законодательству.</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Гарантированное гражданам Федеральным законом от 27 июля 2010 г. N 210-ФЗ "Об организации предоставления государственных и муниципальных услуг" по их выбору получение государственных и муниципальных услуг как в электронной, так и в иных формах, предусмотренных законодательством РФ, в том числе и путем личного обращения в орган государственной власти или орган местного самоуправления (пункт 3 статьи 5 названного федерального закона), направлено на обеспечение выполнения органами государственной власти, органами местного самоуправления своих обязанностей, связанных с предоставлением гражданам государственных (муниципальных) услуг, на защиту прав и интересов лиц, нуждающихся в получении государственных (муниципальных) услуг, и в системе действующего правового регулирования предусматривает выбор получателем государственных и муниципальных услуг способа их предоставления.</w:t>
      </w:r>
    </w:p>
    <w:p w:rsidR="00C229F1" w:rsidRPr="00AC20BE" w:rsidRDefault="00C229F1" w:rsidP="00101EF0">
      <w:pPr>
        <w:autoSpaceDE w:val="0"/>
        <w:autoSpaceDN w:val="0"/>
        <w:adjustRightInd w:val="0"/>
        <w:spacing w:after="0"/>
        <w:ind w:right="57" w:firstLine="567"/>
        <w:jc w:val="both"/>
        <w:rPr>
          <w:rFonts w:ascii="Times New Roman" w:hAnsi="Times New Roman"/>
          <w:sz w:val="26"/>
          <w:szCs w:val="26"/>
        </w:rPr>
      </w:pPr>
      <w:r w:rsidRPr="00AC20BE">
        <w:rPr>
          <w:rFonts w:ascii="Times New Roman" w:hAnsi="Times New Roman"/>
          <w:sz w:val="26"/>
          <w:szCs w:val="26"/>
        </w:rPr>
        <w:t>При изложенных обстоятельствах пункт 8 Правил подтверждения документов об ученых степенях, ученых званиях, утвержденных постановлением Правительства РФ от 10 ноября 2023 г. N 1891, признан не действующим со дня вступления настоящего решения в законную силу в той части, в которой он не предусматривает заявителю возможности подачи лично в компетентный орган заявления и прилагаемых к нему документов и (или) сведений, перечисленных в пунктах 4 - 6 указанных правил.</w:t>
      </w:r>
    </w:p>
    <w:p w:rsidR="00C229F1" w:rsidRPr="00AC20BE" w:rsidRDefault="00C229F1" w:rsidP="00101EF0">
      <w:pPr>
        <w:autoSpaceDE w:val="0"/>
        <w:autoSpaceDN w:val="0"/>
        <w:adjustRightInd w:val="0"/>
        <w:spacing w:after="0"/>
        <w:ind w:right="57" w:firstLine="567"/>
        <w:jc w:val="both"/>
        <w:rPr>
          <w:rFonts w:ascii="Times New Roman" w:hAnsi="Times New Roman"/>
          <w:bCs/>
          <w:sz w:val="26"/>
          <w:szCs w:val="26"/>
        </w:rPr>
      </w:pPr>
    </w:p>
    <w:p w:rsidR="00C229F1" w:rsidRPr="00AC20BE" w:rsidRDefault="00C229F1" w:rsidP="00101EF0">
      <w:pPr>
        <w:pStyle w:val="ConsPlusNormal"/>
        <w:jc w:val="both"/>
        <w:rPr>
          <w:rFonts w:ascii="Times New Roman" w:hAnsi="Times New Roman" w:cs="Times New Roman"/>
          <w:sz w:val="26"/>
          <w:szCs w:val="26"/>
        </w:rPr>
      </w:pPr>
    </w:p>
    <w:sectPr w:rsidR="00C229F1" w:rsidRPr="00AC20BE" w:rsidSect="00614E1A">
      <w:headerReference w:type="default" r:id="rId15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7F8" w:rsidRDefault="001F37F8" w:rsidP="00C5500C">
      <w:pPr>
        <w:spacing w:after="0" w:line="240" w:lineRule="auto"/>
      </w:pPr>
      <w:r>
        <w:separator/>
      </w:r>
    </w:p>
  </w:endnote>
  <w:endnote w:type="continuationSeparator" w:id="0">
    <w:p w:rsidR="001F37F8" w:rsidRDefault="001F37F8" w:rsidP="00C55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7F8" w:rsidRDefault="001F37F8" w:rsidP="00C5500C">
      <w:pPr>
        <w:spacing w:after="0" w:line="240" w:lineRule="auto"/>
      </w:pPr>
      <w:r>
        <w:separator/>
      </w:r>
    </w:p>
  </w:footnote>
  <w:footnote w:type="continuationSeparator" w:id="0">
    <w:p w:rsidR="001F37F8" w:rsidRDefault="001F37F8" w:rsidP="00C55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F1" w:rsidRDefault="00C229F1">
    <w:pPr>
      <w:pStyle w:val="a5"/>
      <w:jc w:val="right"/>
    </w:pPr>
    <w:r>
      <w:rPr>
        <w:noProof/>
      </w:rPr>
      <w:fldChar w:fldCharType="begin"/>
    </w:r>
    <w:r>
      <w:rPr>
        <w:noProof/>
      </w:rPr>
      <w:instrText xml:space="preserve"> PAGE   \* MERGEFORMAT </w:instrText>
    </w:r>
    <w:r>
      <w:rPr>
        <w:noProof/>
      </w:rPr>
      <w:fldChar w:fldCharType="separate"/>
    </w:r>
    <w:r w:rsidR="00B83864">
      <w:rPr>
        <w:noProof/>
      </w:rPr>
      <w:t>2</w:t>
    </w:r>
    <w:r>
      <w:rPr>
        <w:noProof/>
      </w:rPr>
      <w:fldChar w:fldCharType="end"/>
    </w:r>
  </w:p>
  <w:p w:rsidR="00C229F1" w:rsidRDefault="00C229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0C"/>
    <w:rsid w:val="000158D2"/>
    <w:rsid w:val="00016958"/>
    <w:rsid w:val="00027685"/>
    <w:rsid w:val="000415D7"/>
    <w:rsid w:val="000F580B"/>
    <w:rsid w:val="00101EF0"/>
    <w:rsid w:val="0014534F"/>
    <w:rsid w:val="001F37F8"/>
    <w:rsid w:val="00262424"/>
    <w:rsid w:val="002D6751"/>
    <w:rsid w:val="002E3C52"/>
    <w:rsid w:val="00345C0D"/>
    <w:rsid w:val="00363697"/>
    <w:rsid w:val="003A0670"/>
    <w:rsid w:val="003A140F"/>
    <w:rsid w:val="003C662B"/>
    <w:rsid w:val="004460E2"/>
    <w:rsid w:val="00614E1A"/>
    <w:rsid w:val="006215B0"/>
    <w:rsid w:val="0063326F"/>
    <w:rsid w:val="006B387B"/>
    <w:rsid w:val="006C53DF"/>
    <w:rsid w:val="006F1B38"/>
    <w:rsid w:val="0076559F"/>
    <w:rsid w:val="007746D1"/>
    <w:rsid w:val="0087531A"/>
    <w:rsid w:val="009001DE"/>
    <w:rsid w:val="009019B7"/>
    <w:rsid w:val="00917C45"/>
    <w:rsid w:val="0095715A"/>
    <w:rsid w:val="009C65DF"/>
    <w:rsid w:val="009D65F2"/>
    <w:rsid w:val="009F0AAC"/>
    <w:rsid w:val="00A01903"/>
    <w:rsid w:val="00A0300C"/>
    <w:rsid w:val="00A168A5"/>
    <w:rsid w:val="00A455F7"/>
    <w:rsid w:val="00A60073"/>
    <w:rsid w:val="00AC20BE"/>
    <w:rsid w:val="00B83864"/>
    <w:rsid w:val="00BE6BA5"/>
    <w:rsid w:val="00C0385D"/>
    <w:rsid w:val="00C04327"/>
    <w:rsid w:val="00C229F1"/>
    <w:rsid w:val="00C23E05"/>
    <w:rsid w:val="00C5500C"/>
    <w:rsid w:val="00CA4281"/>
    <w:rsid w:val="00CF6700"/>
    <w:rsid w:val="00D0005C"/>
    <w:rsid w:val="00D25919"/>
    <w:rsid w:val="00D567E7"/>
    <w:rsid w:val="00E344FB"/>
    <w:rsid w:val="00E55813"/>
    <w:rsid w:val="00F42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52CB88A-2CF1-4DE6-9DA1-9CA37F49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00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5500C"/>
    <w:pPr>
      <w:widowControl w:val="0"/>
      <w:autoSpaceDE w:val="0"/>
      <w:autoSpaceDN w:val="0"/>
    </w:pPr>
    <w:rPr>
      <w:rFonts w:eastAsia="Times New Roman" w:cs="Calibri"/>
    </w:rPr>
  </w:style>
  <w:style w:type="paragraph" w:customStyle="1" w:styleId="ConsPlusTitle">
    <w:name w:val="ConsPlusTitle"/>
    <w:uiPriority w:val="99"/>
    <w:rsid w:val="00C5500C"/>
    <w:pPr>
      <w:widowControl w:val="0"/>
      <w:autoSpaceDE w:val="0"/>
      <w:autoSpaceDN w:val="0"/>
    </w:pPr>
    <w:rPr>
      <w:rFonts w:eastAsia="Times New Roman" w:cs="Calibri"/>
      <w:b/>
    </w:rPr>
  </w:style>
  <w:style w:type="paragraph" w:styleId="a3">
    <w:name w:val="Balloon Text"/>
    <w:basedOn w:val="a"/>
    <w:link w:val="a4"/>
    <w:uiPriority w:val="99"/>
    <w:semiHidden/>
    <w:rsid w:val="00C550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5500C"/>
    <w:rPr>
      <w:rFonts w:ascii="Tahoma" w:hAnsi="Tahoma" w:cs="Tahoma"/>
      <w:sz w:val="16"/>
      <w:szCs w:val="16"/>
    </w:rPr>
  </w:style>
  <w:style w:type="paragraph" w:styleId="a5">
    <w:name w:val="header"/>
    <w:basedOn w:val="a"/>
    <w:link w:val="a6"/>
    <w:uiPriority w:val="99"/>
    <w:rsid w:val="00C5500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5500C"/>
    <w:rPr>
      <w:rFonts w:cs="Times New Roman"/>
    </w:rPr>
  </w:style>
  <w:style w:type="paragraph" w:styleId="a7">
    <w:name w:val="footer"/>
    <w:basedOn w:val="a"/>
    <w:link w:val="a8"/>
    <w:uiPriority w:val="99"/>
    <w:semiHidden/>
    <w:rsid w:val="00C5500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C5500C"/>
    <w:rPr>
      <w:rFonts w:cs="Times New Roman"/>
    </w:rPr>
  </w:style>
  <w:style w:type="character" w:styleId="a9">
    <w:name w:val="Hyperlink"/>
    <w:basedOn w:val="a0"/>
    <w:uiPriority w:val="99"/>
    <w:rsid w:val="00CF670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43" TargetMode="External"/><Relationship Id="rId21" Type="http://schemas.openxmlformats.org/officeDocument/2006/relationships/hyperlink" Target="https://login.consultant.ru/link/?req=doc&amp;base=LAW&amp;n=494840" TargetMode="External"/><Relationship Id="rId42" Type="http://schemas.openxmlformats.org/officeDocument/2006/relationships/hyperlink" Target="https://login.consultant.ru/link/?req=doc&amp;base=LAW&amp;n=496385" TargetMode="External"/><Relationship Id="rId63" Type="http://schemas.openxmlformats.org/officeDocument/2006/relationships/hyperlink" Target="https://login.consultant.ru/link/?req=doc&amp;base=LAW&amp;n=494847" TargetMode="External"/><Relationship Id="rId84" Type="http://schemas.openxmlformats.org/officeDocument/2006/relationships/hyperlink" Target="https://login.consultant.ru/link/?req=doc&amp;base=LAW&amp;n=497785" TargetMode="External"/><Relationship Id="rId138" Type="http://schemas.openxmlformats.org/officeDocument/2006/relationships/hyperlink" Target="https://login.consultant.ru/link/?req=doc&amp;base=LAW&amp;n=498608" TargetMode="External"/><Relationship Id="rId159" Type="http://schemas.openxmlformats.org/officeDocument/2006/relationships/theme" Target="theme/theme1.xml"/><Relationship Id="rId107" Type="http://schemas.openxmlformats.org/officeDocument/2006/relationships/hyperlink" Target="https://login.consultant.ru/link/?req=doc&amp;base=LAW&amp;n=494811" TargetMode="External"/><Relationship Id="rId11" Type="http://schemas.openxmlformats.org/officeDocument/2006/relationships/hyperlink" Target="https://login.consultant.ru/link/?req=doc&amp;base=LAW&amp;n=494794" TargetMode="External"/><Relationship Id="rId32" Type="http://schemas.openxmlformats.org/officeDocument/2006/relationships/hyperlink" Target="https://login.consultant.ru/link/?req=doc&amp;base=LAW&amp;n=495026" TargetMode="External"/><Relationship Id="rId53" Type="http://schemas.openxmlformats.org/officeDocument/2006/relationships/hyperlink" Target="https://login.consultant.ru/link/?req=doc&amp;base=LAW&amp;n=494828" TargetMode="External"/><Relationship Id="rId74" Type="http://schemas.openxmlformats.org/officeDocument/2006/relationships/hyperlink" Target="https://login.consultant.ru/link/?req=doc&amp;base=LAW&amp;n=494810" TargetMode="External"/><Relationship Id="rId128" Type="http://schemas.openxmlformats.org/officeDocument/2006/relationships/hyperlink" Target="https://login.consultant.ru/link/?req=doc&amp;base=LAW&amp;n=494814" TargetMode="External"/><Relationship Id="rId149" Type="http://schemas.openxmlformats.org/officeDocument/2006/relationships/hyperlink" Target="https://login.consultant.ru/link/?req=doc&amp;base=LAW&amp;n=494789" TargetMode="External"/><Relationship Id="rId5" Type="http://schemas.openxmlformats.org/officeDocument/2006/relationships/endnotes" Target="endnotes.xml"/><Relationship Id="rId95" Type="http://schemas.openxmlformats.org/officeDocument/2006/relationships/hyperlink" Target="https://login.consultant.ru/link/?req=doc&amp;base=LAW&amp;n=494801" TargetMode="External"/><Relationship Id="rId22" Type="http://schemas.openxmlformats.org/officeDocument/2006/relationships/hyperlink" Target="https://login.consultant.ru/link/?req=doc&amp;base=LAW&amp;n=494839" TargetMode="External"/><Relationship Id="rId43" Type="http://schemas.openxmlformats.org/officeDocument/2006/relationships/hyperlink" Target="https://login.consultant.ru/link/?req=doc&amp;base=LAW&amp;n=496577" TargetMode="External"/><Relationship Id="rId64" Type="http://schemas.openxmlformats.org/officeDocument/2006/relationships/hyperlink" Target="https://login.consultant.ru/link/?req=doc&amp;base=LAW&amp;n=495335" TargetMode="External"/><Relationship Id="rId118" Type="http://schemas.openxmlformats.org/officeDocument/2006/relationships/hyperlink" Target="https://login.consultant.ru/link/?req=doc&amp;base=LAW&amp;n=497700" TargetMode="External"/><Relationship Id="rId139" Type="http://schemas.openxmlformats.org/officeDocument/2006/relationships/hyperlink" Target="https://login.consultant.ru/link/?req=doc&amp;base=LAW&amp;n=498774" TargetMode="External"/><Relationship Id="rId80" Type="http://schemas.openxmlformats.org/officeDocument/2006/relationships/hyperlink" Target="https://login.consultant.ru/link/?req=doc&amp;base=LAW&amp;n=496995" TargetMode="External"/><Relationship Id="rId85" Type="http://schemas.openxmlformats.org/officeDocument/2006/relationships/hyperlink" Target="https://login.consultant.ru/link/?req=doc&amp;base=LAW&amp;n=498605" TargetMode="External"/><Relationship Id="rId150" Type="http://schemas.openxmlformats.org/officeDocument/2006/relationships/hyperlink" Target="https://login.consultant.ru/link/?req=doc&amp;base=LAW&amp;n=494790" TargetMode="External"/><Relationship Id="rId155" Type="http://schemas.openxmlformats.org/officeDocument/2006/relationships/hyperlink" Target="https://login.consultant.ru/link/?req=doc&amp;base=LAW&amp;n=496069" TargetMode="External"/><Relationship Id="rId12" Type="http://schemas.openxmlformats.org/officeDocument/2006/relationships/hyperlink" Target="https://login.consultant.ru/link/?req=doc&amp;base=LAW&amp;n=494798" TargetMode="External"/><Relationship Id="rId17" Type="http://schemas.openxmlformats.org/officeDocument/2006/relationships/hyperlink" Target="https://login.consultant.ru/link/?req=doc&amp;base=LAW&amp;n=494827" TargetMode="External"/><Relationship Id="rId33" Type="http://schemas.openxmlformats.org/officeDocument/2006/relationships/hyperlink" Target="https://login.consultant.ru/link/?req=doc&amp;base=LAW&amp;n=494722" TargetMode="External"/><Relationship Id="rId38" Type="http://schemas.openxmlformats.org/officeDocument/2006/relationships/hyperlink" Target="https://login.consultant.ru/link/?req=doc&amp;base=LAW&amp;n=495619" TargetMode="External"/><Relationship Id="rId59" Type="http://schemas.openxmlformats.org/officeDocument/2006/relationships/hyperlink" Target="https://login.consultant.ru/link/?req=doc&amp;base=LAW&amp;n=497477" TargetMode="External"/><Relationship Id="rId103" Type="http://schemas.openxmlformats.org/officeDocument/2006/relationships/hyperlink" Target="https://login.consultant.ru/link/?req=doc&amp;base=LAW&amp;n=497010" TargetMode="External"/><Relationship Id="rId108" Type="http://schemas.openxmlformats.org/officeDocument/2006/relationships/hyperlink" Target="https://login.consultant.ru/link/?req=doc&amp;base=LAW&amp;n=494825" TargetMode="External"/><Relationship Id="rId124" Type="http://schemas.openxmlformats.org/officeDocument/2006/relationships/hyperlink" Target="https://login.consultant.ru/link/?req=doc&amp;base=LAW&amp;n=496175" TargetMode="External"/><Relationship Id="rId129" Type="http://schemas.openxmlformats.org/officeDocument/2006/relationships/hyperlink" Target="https://login.consultant.ru/link/?req=doc&amp;base=LAW&amp;n=494823" TargetMode="External"/><Relationship Id="rId54" Type="http://schemas.openxmlformats.org/officeDocument/2006/relationships/hyperlink" Target="https://login.consultant.ru/link/?req=doc&amp;base=LAW&amp;n=494729" TargetMode="External"/><Relationship Id="rId70" Type="http://schemas.openxmlformats.org/officeDocument/2006/relationships/hyperlink" Target="https://login.consultant.ru/link/?req=doc&amp;base=LAW&amp;n=495081" TargetMode="External"/><Relationship Id="rId75" Type="http://schemas.openxmlformats.org/officeDocument/2006/relationships/hyperlink" Target="https://login.consultant.ru/link/?req=doc&amp;base=LAW&amp;n=495816" TargetMode="External"/><Relationship Id="rId91" Type="http://schemas.openxmlformats.org/officeDocument/2006/relationships/hyperlink" Target="https://login.consultant.ru/link/?req=doc&amp;base=LAW&amp;n=498931" TargetMode="External"/><Relationship Id="rId96" Type="http://schemas.openxmlformats.org/officeDocument/2006/relationships/hyperlink" Target="https://login.consultant.ru/link/?req=doc&amp;base=LAW&amp;n=494838" TargetMode="External"/><Relationship Id="rId140" Type="http://schemas.openxmlformats.org/officeDocument/2006/relationships/hyperlink" Target="https://login.consultant.ru/link/?req=doc&amp;base=LAW&amp;n=498947" TargetMode="External"/><Relationship Id="rId145" Type="http://schemas.openxmlformats.org/officeDocument/2006/relationships/hyperlink" Target="https://login.consultant.ru/link/?req=doc&amp;base=LAW&amp;n=498628" TargetMode="External"/><Relationship Id="rId1" Type="http://schemas.openxmlformats.org/officeDocument/2006/relationships/styles" Target="styles.xml"/><Relationship Id="rId6" Type="http://schemas.openxmlformats.org/officeDocument/2006/relationships/hyperlink" Target="https://login.consultant.ru/link/?req=doc&amp;base=LAW&amp;n=497821" TargetMode="External"/><Relationship Id="rId23" Type="http://schemas.openxmlformats.org/officeDocument/2006/relationships/hyperlink" Target="https://login.consultant.ru/link/?req=doc&amp;base=LAW&amp;n=494848" TargetMode="External"/><Relationship Id="rId28" Type="http://schemas.openxmlformats.org/officeDocument/2006/relationships/hyperlink" Target="https://login.consultant.ru/link/?req=doc&amp;base=LAW&amp;n=497596" TargetMode="External"/><Relationship Id="rId49" Type="http://schemas.openxmlformats.org/officeDocument/2006/relationships/hyperlink" Target="https://login.consultant.ru/link/?req=doc&amp;base=LAW&amp;n=496820" TargetMode="External"/><Relationship Id="rId114" Type="http://schemas.openxmlformats.org/officeDocument/2006/relationships/hyperlink" Target="https://login.consultant.ru/link/?req=doc&amp;base=LAW&amp;n=494845" TargetMode="External"/><Relationship Id="rId119" Type="http://schemas.openxmlformats.org/officeDocument/2006/relationships/hyperlink" Target="https://login.consultant.ru/link/?req=doc&amp;base=LAW&amp;n=497399" TargetMode="External"/><Relationship Id="rId44" Type="http://schemas.openxmlformats.org/officeDocument/2006/relationships/hyperlink" Target="https://login.consultant.ru/link/?req=doc&amp;base=LAW&amp;n=496383" TargetMode="External"/><Relationship Id="rId60" Type="http://schemas.openxmlformats.org/officeDocument/2006/relationships/hyperlink" Target="https://login.consultant.ru/link/?req=doc&amp;base=LAW&amp;n=494831" TargetMode="External"/><Relationship Id="rId65" Type="http://schemas.openxmlformats.org/officeDocument/2006/relationships/hyperlink" Target="https://login.consultant.ru/link/?req=doc&amp;base=LAW&amp;n=498977" TargetMode="External"/><Relationship Id="rId81" Type="http://schemas.openxmlformats.org/officeDocument/2006/relationships/hyperlink" Target="https://login.consultant.ru/link/?req=doc&amp;base=LAW&amp;n=496870" TargetMode="External"/><Relationship Id="rId86" Type="http://schemas.openxmlformats.org/officeDocument/2006/relationships/hyperlink" Target="https://login.consultant.ru/link/?req=doc&amp;base=LAW&amp;n=498742" TargetMode="External"/><Relationship Id="rId130" Type="http://schemas.openxmlformats.org/officeDocument/2006/relationships/hyperlink" Target="https://login.consultant.ru/link/?req=doc&amp;base=LAW&amp;n=495013" TargetMode="External"/><Relationship Id="rId135" Type="http://schemas.openxmlformats.org/officeDocument/2006/relationships/hyperlink" Target="https://login.consultant.ru/link/?req=doc&amp;base=LAW&amp;n=494791" TargetMode="External"/><Relationship Id="rId151" Type="http://schemas.openxmlformats.org/officeDocument/2006/relationships/hyperlink" Target="https://login.consultant.ru/link/?req=doc&amp;base=LAW&amp;n=494795" TargetMode="External"/><Relationship Id="rId156" Type="http://schemas.openxmlformats.org/officeDocument/2006/relationships/hyperlink" Target="https://login.consultant.ru/link/?req=doc&amp;base=LAW&amp;n=496745" TargetMode="External"/><Relationship Id="rId13" Type="http://schemas.openxmlformats.org/officeDocument/2006/relationships/hyperlink" Target="https://login.consultant.ru/link/?req=doc&amp;base=LAW&amp;n=494800" TargetMode="External"/><Relationship Id="rId18" Type="http://schemas.openxmlformats.org/officeDocument/2006/relationships/hyperlink" Target="https://login.consultant.ru/link/?req=doc&amp;base=LAW&amp;n=494826" TargetMode="External"/><Relationship Id="rId39" Type="http://schemas.openxmlformats.org/officeDocument/2006/relationships/hyperlink" Target="https://login.consultant.ru/link/?req=doc&amp;base=LAW&amp;n=495715" TargetMode="External"/><Relationship Id="rId109" Type="http://schemas.openxmlformats.org/officeDocument/2006/relationships/hyperlink" Target="https://login.consultant.ru/link/?req=doc&amp;base=LAW&amp;n=494859" TargetMode="External"/><Relationship Id="rId34" Type="http://schemas.openxmlformats.org/officeDocument/2006/relationships/hyperlink" Target="https://login.consultant.ru/link/?req=doc&amp;base=LAW&amp;n=495080" TargetMode="External"/><Relationship Id="rId50" Type="http://schemas.openxmlformats.org/officeDocument/2006/relationships/hyperlink" Target="https://login.consultant.ru/link/?req=doc&amp;base=LAW&amp;n=498156" TargetMode="External"/><Relationship Id="rId55" Type="http://schemas.openxmlformats.org/officeDocument/2006/relationships/hyperlink" Target="https://login.consultant.ru/link/?req=doc&amp;base=LAW&amp;n=494728" TargetMode="External"/><Relationship Id="rId76" Type="http://schemas.openxmlformats.org/officeDocument/2006/relationships/hyperlink" Target="https://login.consultant.ru/link/?req=doc&amp;base=LAW&amp;n=495025" TargetMode="External"/><Relationship Id="rId97" Type="http://schemas.openxmlformats.org/officeDocument/2006/relationships/hyperlink" Target="https://login.consultant.ru/link/?req=doc&amp;base=LAW&amp;n=495066" TargetMode="External"/><Relationship Id="rId104" Type="http://schemas.openxmlformats.org/officeDocument/2006/relationships/hyperlink" Target="https://login.consultant.ru/link/?req=doc&amp;base=LAW&amp;n=497702" TargetMode="External"/><Relationship Id="rId120" Type="http://schemas.openxmlformats.org/officeDocument/2006/relationships/hyperlink" Target="https://login.consultant.ru/link/?req=doc&amp;base=LAW&amp;n=494743" TargetMode="External"/><Relationship Id="rId125" Type="http://schemas.openxmlformats.org/officeDocument/2006/relationships/hyperlink" Target="https://login.consultant.ru/link/?req=doc&amp;base=LAW&amp;n=494824" TargetMode="External"/><Relationship Id="rId141" Type="http://schemas.openxmlformats.org/officeDocument/2006/relationships/hyperlink" Target="https://login.consultant.ru/link/?req=doc&amp;base=LAW&amp;n=494808" TargetMode="External"/><Relationship Id="rId146" Type="http://schemas.openxmlformats.org/officeDocument/2006/relationships/hyperlink" Target="https://login.consultant.ru/link/?req=doc&amp;base=LAW&amp;n=494749" TargetMode="External"/><Relationship Id="rId7" Type="http://schemas.openxmlformats.org/officeDocument/2006/relationships/hyperlink" Target="https://login.consultant.ru/link/?req=doc&amp;base=LAW&amp;n=494355" TargetMode="External"/><Relationship Id="rId71" Type="http://schemas.openxmlformats.org/officeDocument/2006/relationships/hyperlink" Target="https://login.consultant.ru/link/?req=doc&amp;base=LAW&amp;n=495196" TargetMode="External"/><Relationship Id="rId92" Type="http://schemas.openxmlformats.org/officeDocument/2006/relationships/hyperlink" Target="https://login.consultant.ru/link/?req=doc&amp;base=LAW&amp;n=498933" TargetMode="External"/><Relationship Id="rId2" Type="http://schemas.openxmlformats.org/officeDocument/2006/relationships/settings" Target="settings.xml"/><Relationship Id="rId29" Type="http://schemas.openxmlformats.org/officeDocument/2006/relationships/hyperlink" Target="https://login.consultant.ru/link/?req=doc&amp;base=LAW&amp;n=497817" TargetMode="External"/><Relationship Id="rId24" Type="http://schemas.openxmlformats.org/officeDocument/2006/relationships/hyperlink" Target="https://login.consultant.ru/link/?req=doc&amp;base=LAW&amp;n=497705" TargetMode="External"/><Relationship Id="rId40" Type="http://schemas.openxmlformats.org/officeDocument/2006/relationships/hyperlink" Target="https://login.consultant.ru/link/?req=doc&amp;base=LAW&amp;n=495719" TargetMode="External"/><Relationship Id="rId45" Type="http://schemas.openxmlformats.org/officeDocument/2006/relationships/hyperlink" Target="https://login.consultant.ru/link/?req=doc&amp;base=LAW&amp;n=496973" TargetMode="External"/><Relationship Id="rId66" Type="http://schemas.openxmlformats.org/officeDocument/2006/relationships/hyperlink" Target="https://login.consultant.ru/link/?req=doc&amp;base=LAW&amp;n=494830" TargetMode="External"/><Relationship Id="rId87" Type="http://schemas.openxmlformats.org/officeDocument/2006/relationships/hyperlink" Target="https://login.consultant.ru/link/?req=doc&amp;base=LAW&amp;n=498743" TargetMode="External"/><Relationship Id="rId110" Type="http://schemas.openxmlformats.org/officeDocument/2006/relationships/hyperlink" Target="https://login.consultant.ru/link/?req=doc&amp;base=LAW&amp;n=498726" TargetMode="External"/><Relationship Id="rId115" Type="http://schemas.openxmlformats.org/officeDocument/2006/relationships/hyperlink" Target="https://login.consultant.ru/link/?req=doc&amp;base=LAW&amp;n=494849" TargetMode="External"/><Relationship Id="rId131" Type="http://schemas.openxmlformats.org/officeDocument/2006/relationships/hyperlink" Target="https://login.consultant.ru/link/?req=doc&amp;base=LAW&amp;n=495039" TargetMode="External"/><Relationship Id="rId136" Type="http://schemas.openxmlformats.org/officeDocument/2006/relationships/hyperlink" Target="https://login.consultant.ru/link/?req=doc&amp;base=LAW&amp;n=495024" TargetMode="External"/><Relationship Id="rId157" Type="http://schemas.openxmlformats.org/officeDocument/2006/relationships/header" Target="header1.xml"/><Relationship Id="rId61" Type="http://schemas.openxmlformats.org/officeDocument/2006/relationships/hyperlink" Target="https://login.consultant.ru/link/?req=doc&amp;base=LAW&amp;n=494829" TargetMode="External"/><Relationship Id="rId82" Type="http://schemas.openxmlformats.org/officeDocument/2006/relationships/hyperlink" Target="https://login.consultant.ru/link/?req=doc&amp;base=LAW&amp;n=496814" TargetMode="External"/><Relationship Id="rId152" Type="http://schemas.openxmlformats.org/officeDocument/2006/relationships/hyperlink" Target="https://login.consultant.ru/link/?req=doc&amp;base=LAW&amp;n=494796" TargetMode="External"/><Relationship Id="rId19" Type="http://schemas.openxmlformats.org/officeDocument/2006/relationships/hyperlink" Target="https://login.consultant.ru/link/?req=doc&amp;base=LAW&amp;n=494832" TargetMode="External"/><Relationship Id="rId14" Type="http://schemas.openxmlformats.org/officeDocument/2006/relationships/hyperlink" Target="https://login.consultant.ru/link/?req=doc&amp;base=LAW&amp;n=494804" TargetMode="External"/><Relationship Id="rId30" Type="http://schemas.openxmlformats.org/officeDocument/2006/relationships/hyperlink" Target="https://login.consultant.ru/link/?req=doc&amp;base=LAW&amp;n=497315" TargetMode="External"/><Relationship Id="rId35" Type="http://schemas.openxmlformats.org/officeDocument/2006/relationships/hyperlink" Target="https://login.consultant.ru/link/?req=doc&amp;base=LAW&amp;n=494342" TargetMode="External"/><Relationship Id="rId56" Type="http://schemas.openxmlformats.org/officeDocument/2006/relationships/hyperlink" Target="https://login.consultant.ru/link/?req=doc&amp;base=LAW&amp;n=496211" TargetMode="External"/><Relationship Id="rId77" Type="http://schemas.openxmlformats.org/officeDocument/2006/relationships/hyperlink" Target="https://login.consultant.ru/link/?req=doc&amp;base=LAW&amp;n=496040" TargetMode="External"/><Relationship Id="rId100" Type="http://schemas.openxmlformats.org/officeDocument/2006/relationships/hyperlink" Target="https://login.consultant.ru/link/?req=doc&amp;base=LAW&amp;n=497224" TargetMode="External"/><Relationship Id="rId105" Type="http://schemas.openxmlformats.org/officeDocument/2006/relationships/hyperlink" Target="https://login.consultant.ru/link/?req=doc&amp;base=LAW&amp;n=498746" TargetMode="External"/><Relationship Id="rId126" Type="http://schemas.openxmlformats.org/officeDocument/2006/relationships/hyperlink" Target="https://login.consultant.ru/link/?req=doc&amp;base=LAW&amp;n=494841" TargetMode="External"/><Relationship Id="rId147" Type="http://schemas.openxmlformats.org/officeDocument/2006/relationships/hyperlink" Target="https://login.consultant.ru/link/?req=doc&amp;base=LAW&amp;n=494753" TargetMode="External"/><Relationship Id="rId8" Type="http://schemas.openxmlformats.org/officeDocument/2006/relationships/hyperlink" Target="https://login.consultant.ru/link/?req=doc&amp;base=LAW&amp;n=494748" TargetMode="External"/><Relationship Id="rId51" Type="http://schemas.openxmlformats.org/officeDocument/2006/relationships/hyperlink" Target="https://login.consultant.ru/link/?req=doc&amp;base=LAW&amp;n=498830" TargetMode="External"/><Relationship Id="rId72" Type="http://schemas.openxmlformats.org/officeDocument/2006/relationships/hyperlink" Target="https://login.consultant.ru/link/?req=doc&amp;base=LAW&amp;n=497470" TargetMode="External"/><Relationship Id="rId93" Type="http://schemas.openxmlformats.org/officeDocument/2006/relationships/hyperlink" Target="https://login.consultant.ru/link/?req=doc&amp;base=LAW&amp;n=494792" TargetMode="External"/><Relationship Id="rId98" Type="http://schemas.openxmlformats.org/officeDocument/2006/relationships/hyperlink" Target="https://login.consultant.ru/link/?req=doc&amp;base=LAW&amp;n=495347" TargetMode="External"/><Relationship Id="rId121" Type="http://schemas.openxmlformats.org/officeDocument/2006/relationships/hyperlink" Target="https://login.consultant.ru/link/?req=doc&amp;base=LAW&amp;n=497091" TargetMode="External"/><Relationship Id="rId142" Type="http://schemas.openxmlformats.org/officeDocument/2006/relationships/hyperlink" Target="https://login.consultant.ru/link/?req=doc&amp;base=LAW&amp;n=49649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7706" TargetMode="External"/><Relationship Id="rId46" Type="http://schemas.openxmlformats.org/officeDocument/2006/relationships/hyperlink" Target="https://login.consultant.ru/link/?req=doc&amp;base=LAW&amp;n=496946" TargetMode="External"/><Relationship Id="rId67" Type="http://schemas.openxmlformats.org/officeDocument/2006/relationships/hyperlink" Target="https://login.consultant.ru/link/?req=doc&amp;base=LAW&amp;n=494846" TargetMode="External"/><Relationship Id="rId116" Type="http://schemas.openxmlformats.org/officeDocument/2006/relationships/hyperlink" Target="https://login.consultant.ru/link/?req=doc&amp;base=LAW&amp;n=498865" TargetMode="External"/><Relationship Id="rId137" Type="http://schemas.openxmlformats.org/officeDocument/2006/relationships/hyperlink" Target="https://login.consultant.ru/link/?req=doc&amp;base=LAW&amp;n=498606" TargetMode="External"/><Relationship Id="rId158" Type="http://schemas.openxmlformats.org/officeDocument/2006/relationships/fontTable" Target="fontTable.xml"/><Relationship Id="rId20" Type="http://schemas.openxmlformats.org/officeDocument/2006/relationships/hyperlink" Target="https://login.consultant.ru/link/?req=doc&amp;base=LAW&amp;n=494837" TargetMode="External"/><Relationship Id="rId41" Type="http://schemas.openxmlformats.org/officeDocument/2006/relationships/hyperlink" Target="https://login.consultant.ru/link/?req=doc&amp;base=LAW&amp;n=496189" TargetMode="External"/><Relationship Id="rId62" Type="http://schemas.openxmlformats.org/officeDocument/2006/relationships/hyperlink" Target="https://login.consultant.ru/link/?req=doc&amp;base=LAW&amp;n=494842" TargetMode="External"/><Relationship Id="rId83" Type="http://schemas.openxmlformats.org/officeDocument/2006/relationships/hyperlink" Target="https://login.consultant.ru/link/?req=doc&amp;base=LAW&amp;n=496943" TargetMode="External"/><Relationship Id="rId88" Type="http://schemas.openxmlformats.org/officeDocument/2006/relationships/hyperlink" Target="https://login.consultant.ru/link/?req=doc&amp;base=LAW&amp;n=497597" TargetMode="External"/><Relationship Id="rId111" Type="http://schemas.openxmlformats.org/officeDocument/2006/relationships/hyperlink" Target="https://login.consultant.ru/link/?req=doc&amp;base=LAW&amp;n=497816" TargetMode="External"/><Relationship Id="rId132" Type="http://schemas.openxmlformats.org/officeDocument/2006/relationships/hyperlink" Target="https://login.consultant.ru/link/?req=doc&amp;base=LAW&amp;n=495822" TargetMode="External"/><Relationship Id="rId153" Type="http://schemas.openxmlformats.org/officeDocument/2006/relationships/hyperlink" Target="https://login.consultant.ru/link/?req=doc&amp;base=LAW&amp;n=498978" TargetMode="External"/><Relationship Id="rId15" Type="http://schemas.openxmlformats.org/officeDocument/2006/relationships/hyperlink" Target="https://login.consultant.ru/link/?req=doc&amp;base=LAW&amp;n=494802" TargetMode="External"/><Relationship Id="rId36" Type="http://schemas.openxmlformats.org/officeDocument/2006/relationships/hyperlink" Target="https://login.consultant.ru/link/?req=doc&amp;base=LAW&amp;n=495821" TargetMode="External"/><Relationship Id="rId57" Type="http://schemas.openxmlformats.org/officeDocument/2006/relationships/hyperlink" Target="https://login.consultant.ru/link/?req=doc&amp;base=LAW&amp;n=497120" TargetMode="External"/><Relationship Id="rId106" Type="http://schemas.openxmlformats.org/officeDocument/2006/relationships/hyperlink" Target="https://login.consultant.ru/link/?req=doc&amp;base=LAW&amp;n=494805" TargetMode="External"/><Relationship Id="rId127" Type="http://schemas.openxmlformats.org/officeDocument/2006/relationships/hyperlink" Target="https://login.consultant.ru/link/?req=doc&amp;base=LAW&amp;n=494797" TargetMode="External"/><Relationship Id="rId10" Type="http://schemas.openxmlformats.org/officeDocument/2006/relationships/hyperlink" Target="https://login.consultant.ru/link/?req=doc&amp;base=LAW&amp;n=494793" TargetMode="External"/><Relationship Id="rId31" Type="http://schemas.openxmlformats.org/officeDocument/2006/relationships/hyperlink" Target="https://login.consultant.ru/link/?req=doc&amp;base=LAW&amp;n=497316" TargetMode="External"/><Relationship Id="rId52" Type="http://schemas.openxmlformats.org/officeDocument/2006/relationships/hyperlink" Target="https://login.consultant.ru/link/?req=doc&amp;base=LAW&amp;n=494806" TargetMode="External"/><Relationship Id="rId73" Type="http://schemas.openxmlformats.org/officeDocument/2006/relationships/hyperlink" Target="https://login.consultant.ru/link/?req=doc&amp;base=LAW&amp;n=497313" TargetMode="External"/><Relationship Id="rId78" Type="http://schemas.openxmlformats.org/officeDocument/2006/relationships/hyperlink" Target="https://login.consultant.ru/link/?req=doc&amp;base=LAW&amp;n=497090" TargetMode="External"/><Relationship Id="rId94" Type="http://schemas.openxmlformats.org/officeDocument/2006/relationships/hyperlink" Target="https://login.consultant.ru/link/?req=doc&amp;base=LAW&amp;n=494799" TargetMode="External"/><Relationship Id="rId99" Type="http://schemas.openxmlformats.org/officeDocument/2006/relationships/hyperlink" Target="https://login.consultant.ru/link/?req=doc&amp;base=LAW&amp;n=495188" TargetMode="External"/><Relationship Id="rId101" Type="http://schemas.openxmlformats.org/officeDocument/2006/relationships/hyperlink" Target="https://login.consultant.ru/link/?req=doc&amp;base=LAW&amp;n=496940" TargetMode="External"/><Relationship Id="rId122" Type="http://schemas.openxmlformats.org/officeDocument/2006/relationships/hyperlink" Target="https://login.consultant.ru/link/?req=doc&amp;base=LAW&amp;n=497818" TargetMode="External"/><Relationship Id="rId143" Type="http://schemas.openxmlformats.org/officeDocument/2006/relationships/hyperlink" Target="https://login.consultant.ru/link/?req=doc&amp;base=LAW&amp;n=494817" TargetMode="External"/><Relationship Id="rId148" Type="http://schemas.openxmlformats.org/officeDocument/2006/relationships/hyperlink" Target="https://login.consultant.ru/link/?req=doc&amp;base=LAW&amp;n=494754" TargetMode="External"/><Relationship Id="rId4" Type="http://schemas.openxmlformats.org/officeDocument/2006/relationships/footnotes" Target="footnotes.xml"/><Relationship Id="rId9" Type="http://schemas.openxmlformats.org/officeDocument/2006/relationships/hyperlink" Target="https://login.consultant.ru/link/?req=doc&amp;base=LAW&amp;n=494750" TargetMode="External"/><Relationship Id="rId26" Type="http://schemas.openxmlformats.org/officeDocument/2006/relationships/hyperlink" Target="https://login.consultant.ru/link/?req=doc&amp;base=LAW&amp;n=497704" TargetMode="External"/><Relationship Id="rId47" Type="http://schemas.openxmlformats.org/officeDocument/2006/relationships/hyperlink" Target="https://login.consultant.ru/link/?req=doc&amp;base=LAW&amp;n=496811" TargetMode="External"/><Relationship Id="rId68" Type="http://schemas.openxmlformats.org/officeDocument/2006/relationships/hyperlink" Target="https://login.consultant.ru/link/?req=doc&amp;base=LAW&amp;n=494844" TargetMode="External"/><Relationship Id="rId89" Type="http://schemas.openxmlformats.org/officeDocument/2006/relationships/hyperlink" Target="https://login.consultant.ru/link/?req=doc&amp;base=LAW&amp;n=498863" TargetMode="External"/><Relationship Id="rId112" Type="http://schemas.openxmlformats.org/officeDocument/2006/relationships/hyperlink" Target="https://login.consultant.ru/link/?req=doc&amp;base=LAW&amp;n=497731" TargetMode="External"/><Relationship Id="rId133" Type="http://schemas.openxmlformats.org/officeDocument/2006/relationships/hyperlink" Target="https://login.consultant.ru/link/?req=doc&amp;base=LAW&amp;n=496187" TargetMode="External"/><Relationship Id="rId154" Type="http://schemas.openxmlformats.org/officeDocument/2006/relationships/hyperlink" Target="https://login.consultant.ru/link/?req=doc&amp;base=LAW&amp;n=494747" TargetMode="External"/><Relationship Id="rId16" Type="http://schemas.openxmlformats.org/officeDocument/2006/relationships/hyperlink" Target="https://login.consultant.ru/link/?req=doc&amp;base=LAW&amp;n=494815" TargetMode="External"/><Relationship Id="rId37" Type="http://schemas.openxmlformats.org/officeDocument/2006/relationships/hyperlink" Target="https://login.consultant.ru/link/?req=doc&amp;base=LAW&amp;n=495635" TargetMode="External"/><Relationship Id="rId58" Type="http://schemas.openxmlformats.org/officeDocument/2006/relationships/hyperlink" Target="https://login.consultant.ru/link/?req=doc&amp;base=LAW&amp;n=497317" TargetMode="External"/><Relationship Id="rId79" Type="http://schemas.openxmlformats.org/officeDocument/2006/relationships/hyperlink" Target="https://login.consultant.ru/link/?req=doc&amp;base=LAW&amp;n=496994" TargetMode="External"/><Relationship Id="rId102" Type="http://schemas.openxmlformats.org/officeDocument/2006/relationships/hyperlink" Target="https://login.consultant.ru/link/?req=doc&amp;base=LAW&amp;n=494809" TargetMode="External"/><Relationship Id="rId123" Type="http://schemas.openxmlformats.org/officeDocument/2006/relationships/hyperlink" Target="https://login.consultant.ru/link/?req=doc&amp;base=LAW&amp;n=495818" TargetMode="External"/><Relationship Id="rId144" Type="http://schemas.openxmlformats.org/officeDocument/2006/relationships/hyperlink" Target="https://login.consultant.ru/link/?req=doc&amp;base=LAW&amp;n=498604" TargetMode="External"/><Relationship Id="rId90" Type="http://schemas.openxmlformats.org/officeDocument/2006/relationships/hyperlink" Target="https://login.consultant.ru/link/?req=doc&amp;base=LAW&amp;n=498932" TargetMode="External"/><Relationship Id="rId27" Type="http://schemas.openxmlformats.org/officeDocument/2006/relationships/hyperlink" Target="https://login.consultant.ru/link/?req=doc&amp;base=LAW&amp;n=497701" TargetMode="External"/><Relationship Id="rId48" Type="http://schemas.openxmlformats.org/officeDocument/2006/relationships/hyperlink" Target="https://login.consultant.ru/link/?req=doc&amp;base=LAW&amp;n=496813" TargetMode="External"/><Relationship Id="rId69" Type="http://schemas.openxmlformats.org/officeDocument/2006/relationships/hyperlink" Target="https://login.consultant.ru/link/?req=doc&amp;base=LAW&amp;n=495341" TargetMode="External"/><Relationship Id="rId113" Type="http://schemas.openxmlformats.org/officeDocument/2006/relationships/hyperlink" Target="https://login.consultant.ru/link/?req=doc&amp;base=LAW&amp;n=494822" TargetMode="External"/><Relationship Id="rId134" Type="http://schemas.openxmlformats.org/officeDocument/2006/relationships/hyperlink" Target="https://login.consultant.ru/link/?req=doc&amp;base=LAW&amp;n=498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26261</Words>
  <Characters>149693</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Romanenko</dc:creator>
  <cp:keywords/>
  <dc:description/>
  <cp:lastModifiedBy>Масалова Юлия Викторовна</cp:lastModifiedBy>
  <cp:revision>2</cp:revision>
  <cp:lastPrinted>2025-01-10T04:02:00Z</cp:lastPrinted>
  <dcterms:created xsi:type="dcterms:W3CDTF">2025-02-24T07:28:00Z</dcterms:created>
  <dcterms:modified xsi:type="dcterms:W3CDTF">2025-02-24T07:28:00Z</dcterms:modified>
</cp:coreProperties>
</file>